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B5D" w:rsidRPr="00BE2703" w:rsidRDefault="00071913" w:rsidP="008750A4">
      <w:pPr>
        <w:spacing w:after="0" w:line="360" w:lineRule="auto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  <w:r w:rsidRPr="00BE2703">
        <w:rPr>
          <w:rFonts w:ascii="GHEA Grapalat" w:hAnsi="GHEA Grapalat"/>
          <w:b/>
          <w:i/>
          <w:sz w:val="24"/>
          <w:szCs w:val="24"/>
          <w:lang w:val="hy-AM"/>
        </w:rPr>
        <w:t>ՆԱԽԱԳԻԾ</w:t>
      </w:r>
    </w:p>
    <w:p w:rsidR="005E2CE0" w:rsidRPr="00BE2703" w:rsidRDefault="005E2CE0" w:rsidP="008750A4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351D3" w:rsidRPr="00BE2703" w:rsidRDefault="00C351D3" w:rsidP="008750A4">
      <w:pPr>
        <w:spacing w:after="0" w:line="360" w:lineRule="auto"/>
        <w:ind w:firstLine="375"/>
        <w:jc w:val="center"/>
        <w:rPr>
          <w:rFonts w:ascii="GHEA Grapalat" w:hAnsi="GHEA Grapalat"/>
          <w:b/>
          <w:sz w:val="24"/>
          <w:szCs w:val="24"/>
        </w:rPr>
      </w:pPr>
      <w:r w:rsidRPr="00BE2703">
        <w:rPr>
          <w:rFonts w:ascii="GHEA Grapalat" w:hAnsi="GHEA Grapalat"/>
          <w:b/>
          <w:sz w:val="24"/>
          <w:szCs w:val="24"/>
        </w:rPr>
        <w:t>ՀԱՅԱՍՏԱՆԻ ՀԱՆՐԱՊԵՏՈՒԹՅԱՆ</w:t>
      </w:r>
    </w:p>
    <w:p w:rsidR="00C351D3" w:rsidRPr="00BE2703" w:rsidRDefault="00C351D3" w:rsidP="008750A4">
      <w:pPr>
        <w:spacing w:after="0" w:line="360" w:lineRule="auto"/>
        <w:ind w:firstLine="375"/>
        <w:jc w:val="center"/>
        <w:rPr>
          <w:rFonts w:ascii="GHEA Grapalat" w:hAnsi="GHEA Grapalat"/>
          <w:b/>
          <w:sz w:val="24"/>
          <w:szCs w:val="24"/>
        </w:rPr>
      </w:pPr>
      <w:r w:rsidRPr="00BE2703">
        <w:rPr>
          <w:rFonts w:ascii="GHEA Grapalat" w:hAnsi="GHEA Grapalat"/>
          <w:b/>
          <w:sz w:val="24"/>
          <w:szCs w:val="24"/>
        </w:rPr>
        <w:t>ՕՐԵՆՔԸ</w:t>
      </w:r>
    </w:p>
    <w:p w:rsidR="00C351D3" w:rsidRPr="00BE2703" w:rsidRDefault="00C351D3" w:rsidP="008750A4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8C39FF" w:rsidRPr="00BE2703" w:rsidRDefault="008C39FF" w:rsidP="008750A4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BE2703">
        <w:rPr>
          <w:rFonts w:ascii="GHEA Grapalat" w:hAnsi="GHEA Grapalat"/>
          <w:b/>
          <w:sz w:val="24"/>
          <w:szCs w:val="24"/>
        </w:rPr>
        <w:t xml:space="preserve">ՀԱՅԱՍՏԱՆԻ ՀԱՆՐԱՊԵՏՈՒԹՅԱՆ ՀԱՐԿԱՅԻՆ ՕՐԵՆՍԳՐՔՈՒՄ </w:t>
      </w:r>
    </w:p>
    <w:p w:rsidR="00C64F76" w:rsidRPr="00BE2703" w:rsidRDefault="008C39FF" w:rsidP="008750A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2703">
        <w:rPr>
          <w:rFonts w:ascii="GHEA Grapalat" w:hAnsi="GHEA Grapalat"/>
          <w:b/>
          <w:sz w:val="24"/>
          <w:szCs w:val="24"/>
        </w:rPr>
        <w:t xml:space="preserve">ԼՐԱՑՈՒՄՆԵՐ </w:t>
      </w:r>
      <w:r w:rsidR="00C753FE" w:rsidRPr="00BE2703">
        <w:rPr>
          <w:rFonts w:ascii="GHEA Grapalat" w:hAnsi="GHEA Grapalat"/>
          <w:b/>
          <w:sz w:val="24"/>
          <w:szCs w:val="24"/>
        </w:rPr>
        <w:t xml:space="preserve">ԵՎ ՓՈՓՈԽՈՒԹՅՈՒՆՆԵՐ </w:t>
      </w:r>
      <w:r w:rsidRPr="00BE2703">
        <w:rPr>
          <w:rFonts w:ascii="GHEA Grapalat" w:hAnsi="GHEA Grapalat"/>
          <w:b/>
          <w:sz w:val="24"/>
          <w:szCs w:val="24"/>
        </w:rPr>
        <w:t>ԿԱՏԱՐԵԼՈՒ</w:t>
      </w:r>
      <w:r w:rsidR="0071442B" w:rsidRPr="00BE2703">
        <w:rPr>
          <w:rFonts w:ascii="GHEA Grapalat" w:hAnsi="GHEA Grapalat"/>
          <w:b/>
          <w:sz w:val="24"/>
          <w:szCs w:val="24"/>
        </w:rPr>
        <w:t xml:space="preserve"> ՄԱՍԻՆ</w:t>
      </w:r>
      <w:r w:rsidR="00E03837" w:rsidRPr="00BE2703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8C39FF" w:rsidRPr="00BE2703" w:rsidRDefault="008C39FF" w:rsidP="008750A4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B0678D" w:rsidRPr="00BE2703" w:rsidRDefault="00B0678D" w:rsidP="008750A4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9F7B09" w:rsidRPr="00BE2703" w:rsidRDefault="009848D5" w:rsidP="008750A4">
      <w:pPr>
        <w:spacing w:after="0" w:line="360" w:lineRule="auto"/>
        <w:ind w:firstLine="540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Հոդված </w:t>
      </w:r>
      <w:r w:rsidR="00310697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1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864483" w:rsidRPr="00BE2703">
        <w:rPr>
          <w:rFonts w:ascii="GHEA Grapalat" w:hAnsi="GHEA Grapalat"/>
          <w:sz w:val="24"/>
          <w:szCs w:val="24"/>
          <w:lang w:val="hy-AM"/>
        </w:rPr>
        <w:t xml:space="preserve">2016 թվականի հոկտեմբերի 4-ի </w:t>
      </w:r>
      <w:r w:rsidR="002D5499" w:rsidRPr="00BE2703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864483" w:rsidRPr="00BE2703">
        <w:rPr>
          <w:rFonts w:ascii="GHEA Grapalat" w:hAnsi="GHEA Grapalat"/>
          <w:sz w:val="24"/>
          <w:szCs w:val="24"/>
          <w:lang w:val="hy-AM"/>
        </w:rPr>
        <w:t xml:space="preserve">հարկային օրենսգրքի (այսուհետ՝ Օրենսգիրք) </w:t>
      </w:r>
      <w:r w:rsidR="00310697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4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-րդ հոդված</w:t>
      </w:r>
      <w:r w:rsidR="006B523F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 1-ին մաս</w:t>
      </w:r>
      <w:r w:rsidR="0076124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ում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՝</w:t>
      </w:r>
    </w:p>
    <w:p w:rsidR="00793141" w:rsidRPr="00BE2703" w:rsidRDefault="009F7B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1) </w:t>
      </w:r>
      <w:r w:rsidR="006B523F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16-րդ և 17-րդ կետերում «դրամական միջոցների» բառերից հետո լրացնել «, կրիպտոակտիվների» բառը</w:t>
      </w:r>
      <w:r w:rsidR="00B440B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,</w:t>
      </w:r>
    </w:p>
    <w:p w:rsidR="008750A4" w:rsidRPr="00BE2703" w:rsidRDefault="006B523F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2)</w:t>
      </w:r>
      <w:r w:rsidR="008750A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լրացնել 17.1-ին կետ հետևյալ բովանդակությամբ`</w:t>
      </w:r>
    </w:p>
    <w:p w:rsidR="00AE5D84" w:rsidRPr="00BE2703" w:rsidRDefault="008750A4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«17.1) </w:t>
      </w:r>
      <w:r w:rsidR="00D96885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կրիպտոակտիվ</w:t>
      </w:r>
      <w:r w:rsidR="006B523F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`</w:t>
      </w:r>
      <w:r w:rsidR="00D9688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«Կրիպտոակտ</w:t>
      </w:r>
      <w:r w:rsidR="00363D0F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="00D9688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վների մասին» օրենքով սահմանված կրիպտոակտիվ, այդ թվում՝ էությամբ եզակի համարվող (յուրաքանչյուրն առանձնահատուկ հատկանիշներ ունեցող) և փոխարինելի չհամարվող կրիպտոակտիվ, ինչպես նաև ապակենտրոնացված գրանցամատյանի պահպանման կամ գործարքների վավերացման համար իրականացվող գործունեության արդյունքում </w:t>
      </w:r>
      <w:r w:rsidR="0030490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ավտոմատ կերպով որպես պարգևատրում </w:t>
      </w:r>
      <w:r w:rsidR="00D9688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ստեղծված կրիպտոա</w:t>
      </w:r>
      <w:r w:rsidR="002E0234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</w:t>
      </w:r>
      <w:r w:rsidR="00D9688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տիվ (</w:t>
      </w:r>
      <w:r w:rsidR="0079314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բացառությամբ «Արժեթղթերի շուկայի մասին» օրենքի իմաստով արժեթղթի կամ ածանցյալ ֆինանսական գործիքի սահմանմանը համապատասխանող կրիպտոակտիվների, «Ներդրումային ֆոնդերի մասին» օրենքի իմաստով ֆոնդի փայի (բաժնետոմսի) սահմանմանը համապատասխանող կրիպտոակտիվների և «Բանկերի և բանկային գործունեության մասին» օրենքի իմաստով բանկային ավանդի (բանկային ավանդի պայմանագրի) սահմանմանը համապատասխանող կրիպտոակտիվների</w:t>
      </w:r>
      <w:r w:rsidR="00D9688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.</w:t>
      </w:r>
      <w:r w:rsidR="00AE5D8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»,</w:t>
      </w:r>
    </w:p>
    <w:p w:rsidR="008A7DD0" w:rsidRPr="00BE2703" w:rsidRDefault="006B523F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3</w:t>
      </w:r>
      <w:r w:rsidR="007C3D3F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) </w:t>
      </w:r>
      <w:r w:rsidR="009848D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1-ին մասի </w:t>
      </w:r>
      <w:r w:rsidR="009F7B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38</w:t>
      </w:r>
      <w:r w:rsidR="009848D5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-րդ կետ</w:t>
      </w:r>
      <w:r w:rsidR="0040082C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ում </w:t>
      </w:r>
      <w:r w:rsidR="0076384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«գուդվիլից» բառից հետո լրացնել «, կրիպտոակտիվ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ներ</w:t>
      </w:r>
      <w:r w:rsidR="0076384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ից» բառը</w:t>
      </w:r>
      <w:r w:rsidR="004B048C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</w:p>
    <w:p w:rsidR="00CC5E07" w:rsidRPr="00BE2703" w:rsidRDefault="00CC5E07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 2</w:t>
      </w:r>
      <w:r w:rsidRPr="00BE2703">
        <w:rPr>
          <w:rFonts w:ascii="Cambria Math" w:eastAsia="Times New Roman" w:hAnsi="Cambria Math" w:cs="Cambria Math"/>
          <w:b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Օրենսգիրքը լրացնել 16</w:t>
      </w:r>
      <w:r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1-րդ հոդվածով՝ հետևյալ բովանդակությամբ</w:t>
      </w:r>
      <w:r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</w:p>
    <w:p w:rsidR="00CC5E07" w:rsidRPr="00BE2703" w:rsidRDefault="00CC5E07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 16.1</w:t>
      </w:r>
      <w:r w:rsidR="008750A4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Կրիպտոակտիվի սկզբնական արժեքի որոշման կանոնները</w:t>
      </w:r>
    </w:p>
    <w:p w:rsidR="004F2839" w:rsidRPr="00BE2703" w:rsidRDefault="00CC5E07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lastRenderedPageBreak/>
        <w:t>1</w:t>
      </w:r>
      <w:r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Կրիպտոակտիվի սկզբնական արժեքը որոշվում է</w:t>
      </w:r>
      <w:r w:rsidR="00B440B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կրիպտոակտիվի ձեռքբերման</w:t>
      </w:r>
      <w:r w:rsidR="00CA395A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,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ստացման </w:t>
      </w:r>
      <w:r w:rsidR="00CA395A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(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այդ թվում՝ անհատույց) օրվա դրությամբ՝ ելնելով այդ օրը Կառավարության սահմանած ցանկում ներառված</w:t>
      </w:r>
      <w:r w:rsidR="00B440B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բորսաներից Կառավարության սահմանած կարգով որոշված բորսայի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կողմից ԱՄՆ դոլարով կամ եվրոյով հրապարակված կրիպտոակտիվի գնի նկատմամբ այդ օրը Հայաստանի Հանրապետության կենտրոնական բանկի հրապարակած՝ արժութային շուկաներում ձևավորված միջին փոխարժեքից։</w:t>
      </w:r>
    </w:p>
    <w:p w:rsidR="00CC5E07" w:rsidRPr="00BE2703" w:rsidRDefault="004F283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2. Սույն հոդվածի կիրառության իմաստով, որպես տվյալ օրը Հայաստանի Հանրապետության կենտրոնական բանկի հրապարակած՝ արժութային շուկաներում ձևավորված միջին փոխարժեք, հիմք է ընդունվում Հայաստանի Հանրապետության կենտրոնական բանկի կողմից մինչև տվյալ օրվա ժամը 16:00-ն հրապարակված միջին փոխարժեքը:</w:t>
      </w:r>
      <w:r w:rsidR="00CC5E07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»։</w:t>
      </w:r>
    </w:p>
    <w:p w:rsidR="00E23CD1" w:rsidRPr="00BE2703" w:rsidRDefault="00324615" w:rsidP="008750A4">
      <w:pPr>
        <w:spacing w:after="0" w:line="360" w:lineRule="auto"/>
        <w:ind w:firstLine="567"/>
        <w:jc w:val="both"/>
        <w:rPr>
          <w:rFonts w:ascii="GHEA Grapalat" w:hAnsi="GHEA Grapalat" w:cs="GHEA Grapalat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Հոդված </w:t>
      </w:r>
      <w:r w:rsidR="00CC5E07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3</w:t>
      </w:r>
      <w:r w:rsidRPr="00BE2703">
        <w:rPr>
          <w:rFonts w:ascii="Cambria Math" w:eastAsia="Times New Roman" w:hAnsi="Cambria Math" w:cs="Cambria Math"/>
          <w:b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Cambria Math"/>
          <w:b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Օրենսգրքի 55-րդ հոդված</w:t>
      </w:r>
      <w:r w:rsidR="008750A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ը </w:t>
      </w:r>
      <w:r w:rsidR="00BB0B43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>լրացնել</w:t>
      </w:r>
      <w:r w:rsidR="00722A14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8750A4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 xml:space="preserve">հետևյալ բովանդակությամբ </w:t>
      </w:r>
      <w:r w:rsidR="008D4B40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>15</w:t>
      </w:r>
      <w:r w:rsidR="00722A14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 xml:space="preserve">-րդ </w:t>
      </w:r>
      <w:r w:rsidR="00E23CD1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>մաս</w:t>
      </w:r>
      <w:r w:rsidR="008750A4" w:rsidRPr="00BE2703">
        <w:rPr>
          <w:rFonts w:ascii="GHEA Grapalat" w:hAnsi="GHEA Grapalat" w:cs="Arial"/>
          <w:bCs/>
          <w:kern w:val="32"/>
          <w:sz w:val="24"/>
          <w:szCs w:val="24"/>
          <w:lang w:val="hy-AM" w:eastAsia="ru-RU"/>
        </w:rPr>
        <w:t>ով</w:t>
      </w:r>
      <w:r w:rsidR="00E23CD1" w:rsidRPr="00BE2703">
        <w:rPr>
          <w:rFonts w:ascii="Cambria Math" w:hAnsi="Cambria Math" w:cs="Cambria Math"/>
          <w:bCs/>
          <w:kern w:val="32"/>
          <w:sz w:val="24"/>
          <w:szCs w:val="24"/>
          <w:lang w:val="hy-AM" w:eastAsia="ru-RU"/>
        </w:rPr>
        <w:t>․</w:t>
      </w:r>
    </w:p>
    <w:p w:rsidR="00DF5995" w:rsidRPr="00BE2703" w:rsidRDefault="00722A14" w:rsidP="008750A4">
      <w:pPr>
        <w:tabs>
          <w:tab w:val="left" w:pos="851"/>
        </w:tabs>
        <w:spacing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</w:t>
      </w:r>
      <w:r w:rsidR="00FD00A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</w:t>
      </w:r>
      <w:r w:rsidR="008D4B4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5</w:t>
      </w:r>
      <w:r w:rsidR="00E23CD1"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  <w:r w:rsidR="00E23CD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732F4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</w:t>
      </w:r>
      <w:r w:rsidR="00FA532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ներ</w:t>
      </w:r>
      <w:r w:rsidR="00732F4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օտարման</w:t>
      </w:r>
      <w:r w:rsidR="00B72DF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գործարք</w:t>
      </w:r>
      <w:r w:rsidR="00753B8A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ների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մասով եկամտի ստացման իրավունքի ձեռքբերումը, ինչպես նաև </w:t>
      </w:r>
      <w:r w:rsidR="00732F4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</w:t>
      </w:r>
      <w:r w:rsidR="00FA532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ներ</w:t>
      </w:r>
      <w:r w:rsidR="00970D38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ի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ձեռքբերման</w:t>
      </w:r>
      <w:r w:rsidR="00B72DF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8774CB"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ծախսերը</w:t>
      </w:r>
      <w:r w:rsidR="008774C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կարող են փաստաթղթավորվել</w:t>
      </w:r>
      <w:r w:rsidR="00F33E9D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նշված գործարքները հիմնավորող</w:t>
      </w:r>
      <w:r w:rsidR="008774C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հաշվարկային փաստաթուղթ չհամարվող այլ փաստաթղթերով</w:t>
      </w:r>
      <w:r w:rsidR="005A087C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</w:t>
      </w:r>
      <w:r w:rsidR="00FD37B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</w:p>
    <w:p w:rsidR="00F12FFB" w:rsidRPr="00BE2703" w:rsidRDefault="00613613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 4</w:t>
      </w:r>
      <w:r w:rsidRPr="00BE2703">
        <w:rPr>
          <w:rFonts w:ascii="Cambria Math" w:eastAsia="Times New Roman" w:hAnsi="Cambria Math" w:cs="Cambria Math"/>
          <w:b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3E05F5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Օրենսգրքի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60-րդ հոդվածի 1-ին մասի 2-րդ կետը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`</w:t>
      </w:r>
    </w:p>
    <w:p w:rsidR="00F12FFB" w:rsidRPr="00BE2703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1)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«գ» 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ենթա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կետ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ը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«ակտիվի» բառից 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հետո լրացնել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«</w:t>
      </w:r>
      <w:r w:rsidR="00470FC4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, </w:t>
      </w:r>
      <w:r w:rsidR="00F12FFB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ֆինանսական ակտիվի, կրիպտոակտիվի»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բառերով,</w:t>
      </w:r>
    </w:p>
    <w:p w:rsidR="00613613" w:rsidRPr="00BE2703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2)</w:t>
      </w:r>
      <w:r w:rsidR="0061361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լրացնել հետևյալ բովանդակությամբ «ե» ենթակետով.</w:t>
      </w:r>
    </w:p>
    <w:p w:rsidR="00613613" w:rsidRPr="00BE2703" w:rsidRDefault="00613613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«ե) «Կրիպտոակտ</w:t>
      </w:r>
      <w:r w:rsidR="00CF7F7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վների մասին» օրենքով սահմանված կրիպտոակտիվներով ծառայությունների մատուցումը.»:</w:t>
      </w:r>
    </w:p>
    <w:p w:rsidR="00F33E9D" w:rsidRPr="00BE2703" w:rsidRDefault="00F33E9D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 5.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Օրենսգրքի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64-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րդ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հոդվածի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2-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րդ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մասը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լրացնել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59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>–րդ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GHEA Grapalat"/>
          <w:bCs/>
          <w:kern w:val="32"/>
          <w:sz w:val="24"/>
          <w:szCs w:val="24"/>
          <w:lang w:val="hy-AM" w:eastAsia="ru-RU"/>
        </w:rPr>
        <w:t xml:space="preserve">կետով հետևյալ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բովանդակությամբ</w:t>
      </w:r>
      <w:r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</w:p>
    <w:p w:rsidR="00F33E9D" w:rsidRPr="00BE2703" w:rsidRDefault="00F33E9D" w:rsidP="008750A4">
      <w:pPr>
        <w:tabs>
          <w:tab w:val="left" w:pos="851"/>
        </w:tabs>
        <w:spacing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«59) կրիպտոակտիվի օտարումը։</w:t>
      </w:r>
      <w:r w:rsidR="008750A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»:</w:t>
      </w:r>
    </w:p>
    <w:p w:rsidR="00E23CD1" w:rsidRPr="00BE2703" w:rsidRDefault="00ED5311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Հոդված </w:t>
      </w:r>
      <w:r w:rsidR="00F33E9D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6</w:t>
      </w:r>
      <w:r w:rsidRPr="00BE2703">
        <w:rPr>
          <w:rFonts w:ascii="Cambria Math" w:eastAsia="Times New Roman" w:hAnsi="Cambria Math" w:cs="Cambria Math"/>
          <w:b/>
          <w:bCs/>
          <w:kern w:val="32"/>
          <w:sz w:val="24"/>
          <w:szCs w:val="24"/>
          <w:lang w:val="hy-AM" w:eastAsia="ru-RU"/>
        </w:rPr>
        <w:t>․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Օրենսգրքի 113-րդ հոդվածի 1-ին մասը լրացնել </w:t>
      </w:r>
      <w:r w:rsidR="00E6727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11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-ր</w:t>
      </w:r>
      <w:r w:rsidR="00E23CD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դ կետով հետևյալ բովանդակությամբ</w:t>
      </w:r>
      <w:r w:rsidR="00E23CD1"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</w:p>
    <w:p w:rsidR="008750A4" w:rsidRPr="00BE2703" w:rsidRDefault="00ED5311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lastRenderedPageBreak/>
        <w:t>«</w:t>
      </w:r>
      <w:r w:rsidR="00E6727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11</w:t>
      </w:r>
      <w:r w:rsidR="00E23CD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) </w:t>
      </w:r>
      <w:r w:rsidR="008D4B4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վի օտարման գործարքի դեպքում </w:t>
      </w:r>
      <w:r w:rsidR="008D4B4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 սկզբնական արժ</w:t>
      </w:r>
      <w:r w:rsidR="00AB691F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եքի այն մասը, որը գերազանցում է </w:t>
      </w:r>
      <w:r w:rsidR="008D4B4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օտարման գործարքի դիմաց հաշվեգրված եկամտի գումարը</w:t>
      </w:r>
      <w:r w:rsidR="001B148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</w:t>
      </w:r>
      <w:r w:rsidR="00FD37B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</w:p>
    <w:p w:rsidR="008750A4" w:rsidRPr="00BE2703" w:rsidRDefault="00AC1883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</w:t>
      </w:r>
      <w:r w:rsidR="00DC5970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 </w:t>
      </w:r>
      <w:r w:rsidR="00F33E9D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7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Օրենսգրքի </w:t>
      </w:r>
      <w:r w:rsidR="009F7B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121-րդ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հոդված</w:t>
      </w:r>
      <w:r w:rsidR="004848BD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="008A7DD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7-րդ մասի 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3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-րդ կետում «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(այդ թվում` հիմնական միջոցների և ոչ նյութական ակտիվների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 բառեր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ը փոխարինել 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«(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այդ թվում` հիմնական միջոցների, ոչ նյութական ակտիվների, կրիպտոակտիվ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ներ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="000C261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)» բառեր</w:t>
      </w:r>
      <w:r w:rsidR="00A4556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ով</w:t>
      </w:r>
      <w:r w:rsidR="00FD37B0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</w:p>
    <w:p w:rsidR="001A3C09" w:rsidRPr="00BE2703" w:rsidRDefault="00F126EE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</w:t>
      </w:r>
      <w:r w:rsidR="00DC5970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 </w:t>
      </w:r>
      <w:r w:rsidR="00F33E9D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8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86448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Օրենսգրքի </w:t>
      </w:r>
      <w:r w:rsidR="007B702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147-րդ հոդված</w:t>
      </w:r>
      <w:r w:rsidR="006C35D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 1-ին մաս</w:t>
      </w:r>
      <w:r w:rsidR="001A3C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ում</w:t>
      </w:r>
      <w:r w:rsidR="00B440BE"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</w:p>
    <w:p w:rsidR="001A3C09" w:rsidRPr="00BE2703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1) 16-րդ </w:t>
      </w:r>
      <w:r w:rsidR="00F047B6" w:rsidRP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կետ</w:t>
      </w:r>
      <w:r w:rsid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ում «</w:t>
      </w:r>
      <w:r w:rsidR="00F047B6" w:rsidRP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օտարումից ստացվող եկամուտները</w:t>
      </w:r>
      <w:r w:rsid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 բառերից հետո լրացնել</w:t>
      </w:r>
      <w:r w:rsidR="00F047B6" w:rsidRP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«, ինչպես նաև </w:t>
      </w:r>
      <w:r w:rsidR="00671ED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սույն մասի 16.1-ին կետով սահմանված</w:t>
      </w:r>
      <w:r w:rsidR="002C188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էությամբ եզակի համարվող (յուրաքանչյուրն առանձնահատուկ հատկանիշներ ունեցող) և փոխարինելի չհամարվող կրիպտոակտիվի օտարումից ստացվող եկամուտները, </w:t>
      </w:r>
      <w:r w:rsidR="00671ED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ապակենտրոնացված գրանցամատյանի պահպանման կամ գործարքների վավերացման համար իրականացվող գործունեության արդյունքում ավտոմատ կերպով որպես պարգևատրում ստեղծված կրիպտոկատիվների օտարումից ստացվող եկամուտները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</w:t>
      </w:r>
      <w:r w:rsidR="00F047B6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բառերը</w:t>
      </w:r>
      <w:r w:rsidR="005B73AF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,</w:t>
      </w:r>
      <w:bookmarkStart w:id="0" w:name="_GoBack"/>
      <w:bookmarkEnd w:id="0"/>
    </w:p>
    <w:p w:rsidR="00470FC4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2) </w:t>
      </w:r>
      <w:r w:rsidR="006C35D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լրացնել 16</w:t>
      </w:r>
      <w:r w:rsidR="006C35D4" w:rsidRPr="00BE2703">
        <w:rPr>
          <w:rFonts w:ascii="Cambria Math" w:eastAsia="Times New Roman" w:hAnsi="Cambria Math" w:cs="Cambria Math"/>
          <w:bCs/>
          <w:kern w:val="32"/>
          <w:sz w:val="24"/>
          <w:szCs w:val="24"/>
          <w:lang w:val="hy-AM" w:eastAsia="ru-RU"/>
        </w:rPr>
        <w:t>․</w:t>
      </w:r>
      <w:r w:rsidR="006C35D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1-</w:t>
      </w:r>
      <w:r w:rsidR="00671ED2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ին</w:t>
      </w:r>
      <w:r w:rsidR="006C35D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կետ հետևյալ բովանդակությամբ</w:t>
      </w:r>
      <w:r w:rsidR="00470FC4" w:rsidRPr="00470FC4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.</w:t>
      </w:r>
    </w:p>
    <w:p w:rsidR="007B7021" w:rsidRPr="00BE2703" w:rsidRDefault="006C35D4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«</w:t>
      </w:r>
      <w:r w:rsidR="00470FC4" w:rsidRPr="00470FC4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16.1)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կրիպտոակտիվի օտարումից ստացվող եկամուտները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, բացառությամբ էությամբ եզակի համարվող (յուրաքանչյուրն առանձնահատուկ հատկանիշներ ունեցող) և փոխարինելի չհամարվող կրիպտոակտիվ, ինչպես նաև ապակենտրոնացված գրանցամատյանի պահպանման կամ գործարքների վավերացման համար իրականացվող գործունեության արդյունքում ավտոմատ կերպով որպես պարգևատրում ստեղծված կրիպտոկատիվների օտարումից ստացվող եկամուտների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.».</w:t>
      </w:r>
    </w:p>
    <w:p w:rsidR="001A3C09" w:rsidRPr="00BE2703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Հոդված  </w:t>
      </w:r>
      <w:r w:rsidR="00DC5970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9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. Օրենսգրքի 150-րդ հոդվածում`</w:t>
      </w:r>
    </w:p>
    <w:p w:rsidR="001A3C09" w:rsidRPr="00BE2703" w:rsidRDefault="001A3C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1) 9-րդ մասում «11-րդ մասով» բառերը փոխարինել «9.1-ին և 11-րդ մասերով» բառերով,</w:t>
      </w:r>
    </w:p>
    <w:p w:rsidR="00671ED2" w:rsidRPr="00BE2703" w:rsidRDefault="00671ED2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2) լրացնել 9.1-</w:t>
      </w:r>
      <w:r w:rsidR="001276CD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ին մաս` հետևյալ բովանդակությամբ.</w:t>
      </w:r>
    </w:p>
    <w:p w:rsidR="001A3C09" w:rsidRPr="00BE2703" w:rsidRDefault="00671ED2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«9.1. </w:t>
      </w:r>
      <w:r w:rsidR="002C188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Էությամբ եզակի համարվող (յուրաքանչյուրն առանձնահատուկ հատկանիշներ ունեցող) և փոխարինելի չհամարվող կրիպտոակտիվի, ինչպես նաև ա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պակենտրոնացված գրանցամատյանի պահպանման կամ գործարքների վավերացման համար իրականացվող գործունեության արդյունքում ավտոմատ կերպով որպես պարգևատրում ստեղծված 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lastRenderedPageBreak/>
        <w:t xml:space="preserve">կրիպտոկատիվների օտարումից ստացվող </w:t>
      </w:r>
      <w:r w:rsidR="001A3C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եկամուտների մասով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1A3C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եկամտային հարկը հաշվարկվում է 1 տոկոս դրույքաչափով:</w:t>
      </w:r>
      <w:r w:rsidR="002C1884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»։</w:t>
      </w:r>
    </w:p>
    <w:p w:rsidR="00454881" w:rsidRPr="00BE2703" w:rsidRDefault="00365A09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 xml:space="preserve">Հոդված </w:t>
      </w:r>
      <w:r w:rsidR="00DC5970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10</w:t>
      </w:r>
      <w:r w:rsidR="00454881" w:rsidRPr="00BE2703">
        <w:rPr>
          <w:rFonts w:ascii="Cambria Math" w:eastAsia="Times New Roman" w:hAnsi="Cambria Math" w:cs="Cambria Math"/>
          <w:b/>
          <w:bCs/>
          <w:kern w:val="32"/>
          <w:sz w:val="24"/>
          <w:szCs w:val="24"/>
          <w:lang w:val="hy-AM" w:eastAsia="ru-RU"/>
        </w:rPr>
        <w:t>․</w:t>
      </w:r>
      <w:r w:rsidR="0045488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</w:t>
      </w:r>
      <w:r w:rsidR="0086448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Օրենսգրքի </w:t>
      </w:r>
      <w:r w:rsidR="00596E4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254</w:t>
      </w:r>
      <w:r w:rsidR="00454881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-րդ հոդված</w:t>
      </w:r>
      <w:r w:rsidR="00596E4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 3-րդ մաս</w:t>
      </w:r>
      <w:r w:rsidR="00F2609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ի 3-րդ կետում և </w:t>
      </w:r>
      <w:r w:rsidR="00F2609E" w:rsidRPr="00BE2703">
        <w:rPr>
          <w:rFonts w:ascii="GHEA Grapalat" w:eastAsia="Calibri" w:hAnsi="GHEA Grapalat" w:cs="Cambria Math"/>
          <w:sz w:val="24"/>
          <w:szCs w:val="24"/>
          <w:lang w:val="hy-AM"/>
        </w:rPr>
        <w:t xml:space="preserve">267-րդ հոդվածի 5-րդ մասի </w:t>
      </w:r>
      <w:r w:rsidR="006C2D1D" w:rsidRPr="00BE2703">
        <w:rPr>
          <w:rFonts w:ascii="GHEA Grapalat" w:eastAsia="Calibri" w:hAnsi="GHEA Grapalat" w:cs="Cambria Math"/>
          <w:sz w:val="24"/>
          <w:szCs w:val="24"/>
          <w:lang w:val="hy-AM"/>
        </w:rPr>
        <w:t>1</w:t>
      </w:r>
      <w:r w:rsidR="00F2609E" w:rsidRPr="00BE2703">
        <w:rPr>
          <w:rFonts w:ascii="GHEA Grapalat" w:eastAsia="Calibri" w:hAnsi="GHEA Grapalat" w:cs="Cambria Math"/>
          <w:sz w:val="24"/>
          <w:szCs w:val="24"/>
          <w:lang w:val="hy-AM"/>
        </w:rPr>
        <w:t>-</w:t>
      </w:r>
      <w:r w:rsidR="006C2D1D" w:rsidRPr="00BE2703">
        <w:rPr>
          <w:rFonts w:ascii="GHEA Grapalat" w:eastAsia="Calibri" w:hAnsi="GHEA Grapalat" w:cs="Cambria Math"/>
          <w:sz w:val="24"/>
          <w:szCs w:val="24"/>
          <w:lang w:val="hy-AM"/>
        </w:rPr>
        <w:t>ին</w:t>
      </w:r>
      <w:r w:rsidR="00F2609E" w:rsidRPr="00BE2703">
        <w:rPr>
          <w:rFonts w:ascii="GHEA Grapalat" w:eastAsia="Calibri" w:hAnsi="GHEA Grapalat" w:cs="Cambria Math"/>
          <w:sz w:val="24"/>
          <w:szCs w:val="24"/>
          <w:lang w:val="hy-AM"/>
        </w:rPr>
        <w:t xml:space="preserve"> կետում «ապահովագրական բրոկերները» բառերից հետո լրացնել «</w:t>
      </w:r>
      <w:r w:rsidR="009B4F03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«Կրիպտոակտիվների մասին» օրենքով սահմանված </w:t>
      </w:r>
      <w:r w:rsidR="00F2609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կրիպտոակտիվներով ծառայություն մատուցող անձինք,»</w:t>
      </w:r>
      <w:r w:rsidR="00FF1A8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բառերը</w:t>
      </w:r>
      <w:r w:rsidR="00F2609E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։</w:t>
      </w:r>
    </w:p>
    <w:p w:rsidR="009B4F03" w:rsidRPr="00BE2703" w:rsidRDefault="009B4F03" w:rsidP="008750A4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</w:pP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Հոդված 1</w:t>
      </w:r>
      <w:r w:rsidR="00DC5970"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1</w:t>
      </w:r>
      <w:r w:rsidRPr="00BE2703">
        <w:rPr>
          <w:rFonts w:ascii="GHEA Grapalat" w:eastAsia="Times New Roman" w:hAnsi="GHEA Grapalat" w:cs="Arial"/>
          <w:b/>
          <w:bCs/>
          <w:kern w:val="32"/>
          <w:sz w:val="24"/>
          <w:szCs w:val="24"/>
          <w:lang w:val="hy-AM" w:eastAsia="ru-RU"/>
        </w:rPr>
        <w:t>.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Օրենսգրք</w:t>
      </w:r>
      <w:r w:rsidR="003E05F5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>ի</w:t>
      </w:r>
      <w:r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 256-րդ հոդված</w:t>
      </w:r>
      <w:r w:rsidR="001A3C09" w:rsidRPr="00BE2703">
        <w:rPr>
          <w:rFonts w:ascii="GHEA Grapalat" w:eastAsia="Times New Roman" w:hAnsi="GHEA Grapalat" w:cs="Arial"/>
          <w:bCs/>
          <w:kern w:val="32"/>
          <w:sz w:val="24"/>
          <w:szCs w:val="24"/>
          <w:lang w:val="hy-AM" w:eastAsia="ru-RU"/>
        </w:rPr>
        <w:t xml:space="preserve">ի 1-ին մասը «ակտիվների» բառից հետո լրացնել «ֆինանսական ակտիվների, կրիպտոակտիվների» բառերով: </w:t>
      </w:r>
    </w:p>
    <w:p w:rsidR="00203CB1" w:rsidRPr="00BE2703" w:rsidRDefault="000B51E5" w:rsidP="008750A4">
      <w:pPr>
        <w:tabs>
          <w:tab w:val="left" w:pos="540"/>
          <w:tab w:val="left" w:pos="900"/>
          <w:tab w:val="left" w:pos="990"/>
        </w:tabs>
        <w:spacing w:after="0" w:line="360" w:lineRule="auto"/>
        <w:ind w:firstLine="540"/>
        <w:jc w:val="both"/>
        <w:rPr>
          <w:rFonts w:ascii="GHEA Grapalat" w:eastAsia="Calibri" w:hAnsi="GHEA Grapalat" w:cs="Cambria Math"/>
          <w:sz w:val="24"/>
          <w:szCs w:val="24"/>
          <w:lang w:val="hy-AM"/>
        </w:rPr>
      </w:pPr>
      <w:r w:rsidRPr="00BE2703">
        <w:rPr>
          <w:rFonts w:ascii="GHEA Grapalat" w:eastAsia="Calibri" w:hAnsi="GHEA Grapalat" w:cs="Cambria Math"/>
          <w:b/>
          <w:sz w:val="24"/>
          <w:szCs w:val="24"/>
          <w:lang w:val="hy-AM"/>
        </w:rPr>
        <w:t>Հոդված</w:t>
      </w:r>
      <w:r w:rsidR="00DC5970" w:rsidRPr="00BE2703">
        <w:rPr>
          <w:rFonts w:ascii="GHEA Grapalat" w:eastAsia="Calibri" w:hAnsi="GHEA Grapalat" w:cs="Cambria Math"/>
          <w:b/>
          <w:sz w:val="24"/>
          <w:szCs w:val="24"/>
          <w:lang w:val="hy-AM"/>
        </w:rPr>
        <w:t xml:space="preserve"> </w:t>
      </w:r>
      <w:r w:rsidR="00F33E9D" w:rsidRPr="00BE2703">
        <w:rPr>
          <w:rFonts w:ascii="GHEA Grapalat" w:eastAsia="Calibri" w:hAnsi="GHEA Grapalat" w:cs="Cambria Math"/>
          <w:b/>
          <w:sz w:val="24"/>
          <w:szCs w:val="24"/>
          <w:lang w:val="hy-AM"/>
        </w:rPr>
        <w:t>1</w:t>
      </w:r>
      <w:r w:rsidR="00DC5970" w:rsidRPr="00BE2703">
        <w:rPr>
          <w:rFonts w:ascii="GHEA Grapalat" w:eastAsia="Calibri" w:hAnsi="GHEA Grapalat" w:cs="Cambria Math"/>
          <w:b/>
          <w:sz w:val="24"/>
          <w:szCs w:val="24"/>
          <w:lang w:val="hy-AM"/>
        </w:rPr>
        <w:t>2</w:t>
      </w:r>
      <w:r w:rsidRPr="00BE2703">
        <w:rPr>
          <w:rFonts w:ascii="GHEA Grapalat" w:eastAsia="Calibri" w:hAnsi="GHEA Grapalat" w:cs="Cambria Math"/>
          <w:b/>
          <w:sz w:val="24"/>
          <w:szCs w:val="24"/>
          <w:lang w:val="hy-AM"/>
        </w:rPr>
        <w:t>.</w:t>
      </w:r>
      <w:r w:rsidRPr="00BE2703">
        <w:rPr>
          <w:rFonts w:ascii="GHEA Grapalat" w:eastAsia="Calibri" w:hAnsi="GHEA Grapalat" w:cs="Cambria Math"/>
          <w:sz w:val="24"/>
          <w:szCs w:val="24"/>
          <w:lang w:val="hy-AM"/>
        </w:rPr>
        <w:t xml:space="preserve">  Եզրա</w:t>
      </w:r>
      <w:r w:rsidR="00FC24E0" w:rsidRPr="00BE2703">
        <w:rPr>
          <w:rFonts w:ascii="GHEA Grapalat" w:eastAsia="Calibri" w:hAnsi="GHEA Grapalat" w:cs="Cambria Math"/>
          <w:sz w:val="24"/>
          <w:szCs w:val="24"/>
          <w:lang w:val="hy-AM"/>
        </w:rPr>
        <w:t>փակիչ մաս</w:t>
      </w:r>
      <w:r w:rsidR="00651AAA" w:rsidRPr="00BE2703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</w:p>
    <w:p w:rsidR="001E7367" w:rsidRPr="00BE2703" w:rsidRDefault="002D5499" w:rsidP="008750A4">
      <w:pPr>
        <w:shd w:val="clear" w:color="auto" w:fill="FFFFFF"/>
        <w:spacing w:after="0" w:line="360" w:lineRule="auto"/>
        <w:ind w:firstLine="63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BE2703">
        <w:rPr>
          <w:rFonts w:ascii="GHEA Grapalat" w:eastAsia="Calibri" w:hAnsi="GHEA Grapalat" w:cs="Cambria Math"/>
          <w:sz w:val="24"/>
          <w:szCs w:val="24"/>
          <w:lang w:val="hy-AM"/>
        </w:rPr>
        <w:t>1</w:t>
      </w:r>
      <w:r w:rsidRPr="00BE2703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BE2703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  <w:r w:rsidR="001E7367" w:rsidRPr="00BE2703">
        <w:rPr>
          <w:rFonts w:ascii="GHEA Grapalat" w:eastAsia="Times New Roman" w:hAnsi="GHEA Grapalat"/>
          <w:sz w:val="24"/>
          <w:szCs w:val="24"/>
          <w:lang w:val="hy-AM"/>
        </w:rPr>
        <w:t>Սույն օրենքն ուժի մեջ է մտնում պաշտոնական հրապարակմանը հաջորդող տասներորդ օրը:</w:t>
      </w:r>
    </w:p>
    <w:p w:rsidR="003F3A07" w:rsidRPr="00BE2703" w:rsidRDefault="003F3A07" w:rsidP="008750A4">
      <w:pPr>
        <w:tabs>
          <w:tab w:val="left" w:pos="540"/>
          <w:tab w:val="left" w:pos="900"/>
          <w:tab w:val="left" w:pos="990"/>
        </w:tabs>
        <w:spacing w:after="0" w:line="360" w:lineRule="auto"/>
        <w:ind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B51E5" w:rsidRPr="00BE2703" w:rsidRDefault="000107F7" w:rsidP="008750A4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E2703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0B51E5" w:rsidRPr="00BE2703" w:rsidSect="00891519">
      <w:pgSz w:w="11907" w:h="16840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8FF" w:rsidRDefault="003D38FF" w:rsidP="00C8297B">
      <w:pPr>
        <w:spacing w:after="0" w:line="240" w:lineRule="auto"/>
      </w:pPr>
      <w:r>
        <w:separator/>
      </w:r>
    </w:p>
  </w:endnote>
  <w:endnote w:type="continuationSeparator" w:id="0">
    <w:p w:rsidR="003D38FF" w:rsidRDefault="003D38FF" w:rsidP="00C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8FF" w:rsidRDefault="003D38FF" w:rsidP="00C8297B">
      <w:pPr>
        <w:spacing w:after="0" w:line="240" w:lineRule="auto"/>
      </w:pPr>
      <w:r>
        <w:separator/>
      </w:r>
    </w:p>
  </w:footnote>
  <w:footnote w:type="continuationSeparator" w:id="0">
    <w:p w:rsidR="003D38FF" w:rsidRDefault="003D38FF" w:rsidP="00C82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597"/>
    <w:multiLevelType w:val="hybridMultilevel"/>
    <w:tmpl w:val="C838B47C"/>
    <w:lvl w:ilvl="0" w:tplc="8D5A4BEA">
      <w:start w:val="1"/>
      <w:numFmt w:val="decimal"/>
      <w:lvlText w:val="%1."/>
      <w:lvlJc w:val="left"/>
      <w:pPr>
        <w:ind w:left="810" w:hanging="435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30B6490"/>
    <w:multiLevelType w:val="hybridMultilevel"/>
    <w:tmpl w:val="A0462592"/>
    <w:lvl w:ilvl="0" w:tplc="B792E7F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55778"/>
    <w:multiLevelType w:val="hybridMultilevel"/>
    <w:tmpl w:val="8C483D1C"/>
    <w:lvl w:ilvl="0" w:tplc="FE7A5300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371DF4"/>
    <w:multiLevelType w:val="hybridMultilevel"/>
    <w:tmpl w:val="4FA040C0"/>
    <w:lvl w:ilvl="0" w:tplc="9FD8CC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420EA7"/>
    <w:multiLevelType w:val="hybridMultilevel"/>
    <w:tmpl w:val="C5A0FEC4"/>
    <w:lvl w:ilvl="0" w:tplc="8A24FB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9876FC"/>
    <w:multiLevelType w:val="hybridMultilevel"/>
    <w:tmpl w:val="452879F8"/>
    <w:lvl w:ilvl="0" w:tplc="67E094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9F213C"/>
    <w:multiLevelType w:val="multilevel"/>
    <w:tmpl w:val="CDF25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82C2A30"/>
    <w:multiLevelType w:val="hybridMultilevel"/>
    <w:tmpl w:val="121E82CC"/>
    <w:lvl w:ilvl="0" w:tplc="F314D28E">
      <w:start w:val="3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08F4177A"/>
    <w:multiLevelType w:val="hybridMultilevel"/>
    <w:tmpl w:val="AFB2D5C8"/>
    <w:lvl w:ilvl="0" w:tplc="D64C9E2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B211314"/>
    <w:multiLevelType w:val="hybridMultilevel"/>
    <w:tmpl w:val="6BFE534A"/>
    <w:lvl w:ilvl="0" w:tplc="5B1A64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234E6F"/>
    <w:multiLevelType w:val="hybridMultilevel"/>
    <w:tmpl w:val="DC068DCC"/>
    <w:lvl w:ilvl="0" w:tplc="951015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CA54BA4"/>
    <w:multiLevelType w:val="hybridMultilevel"/>
    <w:tmpl w:val="95881960"/>
    <w:lvl w:ilvl="0" w:tplc="9FD8CC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EE0BBE"/>
    <w:multiLevelType w:val="hybridMultilevel"/>
    <w:tmpl w:val="7A9A0BC8"/>
    <w:lvl w:ilvl="0" w:tplc="FF8EAE92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56C138C"/>
    <w:multiLevelType w:val="hybridMultilevel"/>
    <w:tmpl w:val="7EEE0C62"/>
    <w:lvl w:ilvl="0" w:tplc="64DA5F80">
      <w:start w:val="1"/>
      <w:numFmt w:val="decimal"/>
      <w:lvlText w:val="%1)"/>
      <w:lvlJc w:val="left"/>
      <w:pPr>
        <w:ind w:left="108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6FF618A"/>
    <w:multiLevelType w:val="hybridMultilevel"/>
    <w:tmpl w:val="E2242A1E"/>
    <w:lvl w:ilvl="0" w:tplc="138E8F8E">
      <w:start w:val="200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15B86"/>
    <w:multiLevelType w:val="hybridMultilevel"/>
    <w:tmpl w:val="D2662000"/>
    <w:lvl w:ilvl="0" w:tplc="430C8F8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620" w:hanging="360"/>
      </w:pPr>
    </w:lvl>
    <w:lvl w:ilvl="2" w:tplc="042B001B" w:tentative="1">
      <w:start w:val="1"/>
      <w:numFmt w:val="lowerRoman"/>
      <w:lvlText w:val="%3."/>
      <w:lvlJc w:val="right"/>
      <w:pPr>
        <w:ind w:left="2340" w:hanging="180"/>
      </w:pPr>
    </w:lvl>
    <w:lvl w:ilvl="3" w:tplc="042B000F" w:tentative="1">
      <w:start w:val="1"/>
      <w:numFmt w:val="decimal"/>
      <w:lvlText w:val="%4."/>
      <w:lvlJc w:val="left"/>
      <w:pPr>
        <w:ind w:left="3060" w:hanging="360"/>
      </w:pPr>
    </w:lvl>
    <w:lvl w:ilvl="4" w:tplc="042B0019" w:tentative="1">
      <w:start w:val="1"/>
      <w:numFmt w:val="lowerLetter"/>
      <w:lvlText w:val="%5."/>
      <w:lvlJc w:val="left"/>
      <w:pPr>
        <w:ind w:left="3780" w:hanging="360"/>
      </w:pPr>
    </w:lvl>
    <w:lvl w:ilvl="5" w:tplc="042B001B" w:tentative="1">
      <w:start w:val="1"/>
      <w:numFmt w:val="lowerRoman"/>
      <w:lvlText w:val="%6."/>
      <w:lvlJc w:val="right"/>
      <w:pPr>
        <w:ind w:left="4500" w:hanging="180"/>
      </w:pPr>
    </w:lvl>
    <w:lvl w:ilvl="6" w:tplc="042B000F" w:tentative="1">
      <w:start w:val="1"/>
      <w:numFmt w:val="decimal"/>
      <w:lvlText w:val="%7."/>
      <w:lvlJc w:val="left"/>
      <w:pPr>
        <w:ind w:left="5220" w:hanging="360"/>
      </w:pPr>
    </w:lvl>
    <w:lvl w:ilvl="7" w:tplc="042B0019" w:tentative="1">
      <w:start w:val="1"/>
      <w:numFmt w:val="lowerLetter"/>
      <w:lvlText w:val="%8."/>
      <w:lvlJc w:val="left"/>
      <w:pPr>
        <w:ind w:left="5940" w:hanging="360"/>
      </w:pPr>
    </w:lvl>
    <w:lvl w:ilvl="8" w:tplc="042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A8801F2"/>
    <w:multiLevelType w:val="hybridMultilevel"/>
    <w:tmpl w:val="7D9EA494"/>
    <w:lvl w:ilvl="0" w:tplc="B7C819C2">
      <w:start w:val="1"/>
      <w:numFmt w:val="decimal"/>
      <w:lvlText w:val="%1)"/>
      <w:lvlJc w:val="left"/>
      <w:pPr>
        <w:ind w:left="927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E0A2061"/>
    <w:multiLevelType w:val="hybridMultilevel"/>
    <w:tmpl w:val="B38CA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85C23"/>
    <w:multiLevelType w:val="hybridMultilevel"/>
    <w:tmpl w:val="187CCA00"/>
    <w:lvl w:ilvl="0" w:tplc="FF8EAE92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EF30EEC"/>
    <w:multiLevelType w:val="hybridMultilevel"/>
    <w:tmpl w:val="725EFE0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37F7680"/>
    <w:multiLevelType w:val="hybridMultilevel"/>
    <w:tmpl w:val="43348126"/>
    <w:lvl w:ilvl="0" w:tplc="E3224C38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59E56BC"/>
    <w:multiLevelType w:val="hybridMultilevel"/>
    <w:tmpl w:val="5B982852"/>
    <w:lvl w:ilvl="0" w:tplc="04090011">
      <w:start w:val="1"/>
      <w:numFmt w:val="decimal"/>
      <w:lvlText w:val="%1)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2" w15:restartNumberingAfterBreak="0">
    <w:nsid w:val="286C659D"/>
    <w:multiLevelType w:val="hybridMultilevel"/>
    <w:tmpl w:val="A0E88C5E"/>
    <w:lvl w:ilvl="0" w:tplc="C17EA382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6A5CD6B6">
      <w:start w:val="1"/>
      <w:numFmt w:val="decimal"/>
      <w:lvlText w:val="%2)"/>
      <w:lvlJc w:val="left"/>
      <w:pPr>
        <w:ind w:left="2400" w:hanging="8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302E119B"/>
    <w:multiLevelType w:val="hybridMultilevel"/>
    <w:tmpl w:val="C4FA5FC6"/>
    <w:lvl w:ilvl="0" w:tplc="3F646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29F3816"/>
    <w:multiLevelType w:val="hybridMultilevel"/>
    <w:tmpl w:val="8F8C5AFE"/>
    <w:lvl w:ilvl="0" w:tplc="71543F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BE1144"/>
    <w:multiLevelType w:val="hybridMultilevel"/>
    <w:tmpl w:val="14566C08"/>
    <w:lvl w:ilvl="0" w:tplc="9FD8C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CF6C7F"/>
    <w:multiLevelType w:val="hybridMultilevel"/>
    <w:tmpl w:val="C68A227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A9401F9"/>
    <w:multiLevelType w:val="hybridMultilevel"/>
    <w:tmpl w:val="9D321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CB23061"/>
    <w:multiLevelType w:val="hybridMultilevel"/>
    <w:tmpl w:val="66E873D4"/>
    <w:lvl w:ilvl="0" w:tplc="F14EEA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DB639C"/>
    <w:multiLevelType w:val="multilevel"/>
    <w:tmpl w:val="8708A57A"/>
    <w:lvl w:ilvl="0">
      <w:start w:val="1"/>
      <w:numFmt w:val="decimal"/>
      <w:lvlText w:val="Հոդված  %1."/>
      <w:lvlJc w:val="left"/>
      <w:pPr>
        <w:tabs>
          <w:tab w:val="num" w:pos="2176"/>
        </w:tabs>
        <w:ind w:left="191" w:firstLine="709"/>
      </w:pPr>
      <w:rPr>
        <w:rFonts w:ascii="GHEA Grapalat" w:hAnsi="GHEA Grapalat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hy-AM" w:bidi="x-none"/>
        <w:specVanish w:val="0"/>
      </w:rPr>
    </w:lvl>
    <w:lvl w:ilvl="1">
      <w:start w:val="1"/>
      <w:numFmt w:val="decimal"/>
      <w:lvlRestart w:val="0"/>
      <w:lvlText w:val="%2)"/>
      <w:lvlJc w:val="left"/>
      <w:pPr>
        <w:tabs>
          <w:tab w:val="num" w:pos="992"/>
        </w:tabs>
        <w:ind w:left="0" w:firstLine="709"/>
      </w:pPr>
      <w:rPr>
        <w:rFonts w:ascii="GHEA Grapalat" w:hAnsi="GHEA Grapalat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russianLower"/>
      <w:lvlText w:val="%3)"/>
      <w:lvlJc w:val="left"/>
      <w:pPr>
        <w:tabs>
          <w:tab w:val="num" w:pos="709"/>
        </w:tabs>
        <w:ind w:left="0" w:firstLine="709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lowerRoman"/>
      <w:lvlText w:val="(%4)"/>
      <w:lvlJc w:val="righ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30" w15:restartNumberingAfterBreak="0">
    <w:nsid w:val="473861FE"/>
    <w:multiLevelType w:val="hybridMultilevel"/>
    <w:tmpl w:val="A174650C"/>
    <w:lvl w:ilvl="0" w:tplc="E52A32DC"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C4116FB"/>
    <w:multiLevelType w:val="hybridMultilevel"/>
    <w:tmpl w:val="1D64D430"/>
    <w:lvl w:ilvl="0" w:tplc="B8B8F336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3309C7"/>
    <w:multiLevelType w:val="hybridMultilevel"/>
    <w:tmpl w:val="8E1C5D30"/>
    <w:lvl w:ilvl="0" w:tplc="04090011">
      <w:start w:val="1"/>
      <w:numFmt w:val="decimal"/>
      <w:lvlText w:val="%1)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539A097C"/>
    <w:multiLevelType w:val="hybridMultilevel"/>
    <w:tmpl w:val="3E6E4BE2"/>
    <w:lvl w:ilvl="0" w:tplc="EABCC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4994AF4"/>
    <w:multiLevelType w:val="hybridMultilevel"/>
    <w:tmpl w:val="FA8C7B10"/>
    <w:lvl w:ilvl="0" w:tplc="620C04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7706DF"/>
    <w:multiLevelType w:val="hybridMultilevel"/>
    <w:tmpl w:val="927E5CEE"/>
    <w:lvl w:ilvl="0" w:tplc="8FF2B98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13992"/>
    <w:multiLevelType w:val="hybridMultilevel"/>
    <w:tmpl w:val="E9028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E11D9"/>
    <w:multiLevelType w:val="hybridMultilevel"/>
    <w:tmpl w:val="336C0C16"/>
    <w:lvl w:ilvl="0" w:tplc="3A08CD1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F20CE"/>
    <w:multiLevelType w:val="hybridMultilevel"/>
    <w:tmpl w:val="E2D0EBC6"/>
    <w:lvl w:ilvl="0" w:tplc="78385DDA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9" w15:restartNumberingAfterBreak="0">
    <w:nsid w:val="5C127640"/>
    <w:multiLevelType w:val="hybridMultilevel"/>
    <w:tmpl w:val="0DE44FE0"/>
    <w:lvl w:ilvl="0" w:tplc="6E7E46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E1059F6"/>
    <w:multiLevelType w:val="hybridMultilevel"/>
    <w:tmpl w:val="A0E88C5E"/>
    <w:lvl w:ilvl="0" w:tplc="C17EA382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6A5CD6B6">
      <w:start w:val="1"/>
      <w:numFmt w:val="decimal"/>
      <w:lvlText w:val="%2)"/>
      <w:lvlJc w:val="left"/>
      <w:pPr>
        <w:ind w:left="2400" w:hanging="8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1" w15:restartNumberingAfterBreak="0">
    <w:nsid w:val="62232356"/>
    <w:multiLevelType w:val="hybridMultilevel"/>
    <w:tmpl w:val="83444226"/>
    <w:lvl w:ilvl="0" w:tplc="28CC6838">
      <w:start w:val="1"/>
      <w:numFmt w:val="decimal"/>
      <w:lvlText w:val="%1."/>
      <w:lvlJc w:val="left"/>
      <w:pPr>
        <w:ind w:left="1200" w:hanging="825"/>
      </w:pPr>
      <w:rPr>
        <w:rFonts w:cs="Times Armeni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 w15:restartNumberingAfterBreak="0">
    <w:nsid w:val="651526D5"/>
    <w:multiLevelType w:val="hybridMultilevel"/>
    <w:tmpl w:val="0B0E6DB0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43" w15:restartNumberingAfterBreak="0">
    <w:nsid w:val="67475C3B"/>
    <w:multiLevelType w:val="hybridMultilevel"/>
    <w:tmpl w:val="1C8A2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E685F"/>
    <w:multiLevelType w:val="hybridMultilevel"/>
    <w:tmpl w:val="2C02D6B6"/>
    <w:lvl w:ilvl="0" w:tplc="A0E4DD82">
      <w:start w:val="1"/>
      <w:numFmt w:val="decimal"/>
      <w:lvlText w:val="%1)"/>
      <w:lvlJc w:val="left"/>
      <w:pPr>
        <w:ind w:left="1575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5" w15:restartNumberingAfterBreak="0">
    <w:nsid w:val="7782011F"/>
    <w:multiLevelType w:val="multilevel"/>
    <w:tmpl w:val="5E460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D04B2B"/>
    <w:multiLevelType w:val="multilevel"/>
    <w:tmpl w:val="E6EC7784"/>
    <w:lvl w:ilvl="0">
      <w:start w:val="1"/>
      <w:numFmt w:val="decimal"/>
      <w:lvlText w:val="%1)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7"/>
  </w:num>
  <w:num w:numId="2">
    <w:abstractNumId w:val="40"/>
  </w:num>
  <w:num w:numId="3">
    <w:abstractNumId w:val="44"/>
  </w:num>
  <w:num w:numId="4">
    <w:abstractNumId w:val="10"/>
  </w:num>
  <w:num w:numId="5">
    <w:abstractNumId w:val="34"/>
  </w:num>
  <w:num w:numId="6">
    <w:abstractNumId w:val="21"/>
  </w:num>
  <w:num w:numId="7">
    <w:abstractNumId w:val="2"/>
  </w:num>
  <w:num w:numId="8">
    <w:abstractNumId w:val="41"/>
  </w:num>
  <w:num w:numId="9">
    <w:abstractNumId w:val="3"/>
  </w:num>
  <w:num w:numId="10">
    <w:abstractNumId w:val="30"/>
  </w:num>
  <w:num w:numId="11">
    <w:abstractNumId w:val="8"/>
  </w:num>
  <w:num w:numId="12">
    <w:abstractNumId w:val="11"/>
  </w:num>
  <w:num w:numId="13">
    <w:abstractNumId w:val="25"/>
  </w:num>
  <w:num w:numId="14">
    <w:abstractNumId w:val="22"/>
  </w:num>
  <w:num w:numId="15">
    <w:abstractNumId w:val="29"/>
  </w:num>
  <w:num w:numId="16">
    <w:abstractNumId w:val="12"/>
  </w:num>
  <w:num w:numId="17">
    <w:abstractNumId w:val="18"/>
  </w:num>
  <w:num w:numId="18">
    <w:abstractNumId w:val="24"/>
  </w:num>
  <w:num w:numId="19">
    <w:abstractNumId w:val="33"/>
  </w:num>
  <w:num w:numId="20">
    <w:abstractNumId w:val="20"/>
  </w:num>
  <w:num w:numId="21">
    <w:abstractNumId w:val="15"/>
  </w:num>
  <w:num w:numId="22">
    <w:abstractNumId w:val="28"/>
  </w:num>
  <w:num w:numId="23">
    <w:abstractNumId w:val="23"/>
  </w:num>
  <w:num w:numId="24">
    <w:abstractNumId w:val="39"/>
  </w:num>
  <w:num w:numId="25">
    <w:abstractNumId w:val="16"/>
  </w:num>
  <w:num w:numId="26">
    <w:abstractNumId w:val="9"/>
  </w:num>
  <w:num w:numId="27">
    <w:abstractNumId w:val="6"/>
  </w:num>
  <w:num w:numId="28">
    <w:abstractNumId w:val="27"/>
  </w:num>
  <w:num w:numId="29">
    <w:abstractNumId w:val="19"/>
  </w:num>
  <w:num w:numId="30">
    <w:abstractNumId w:val="38"/>
  </w:num>
  <w:num w:numId="31">
    <w:abstractNumId w:val="5"/>
  </w:num>
  <w:num w:numId="32">
    <w:abstractNumId w:val="13"/>
  </w:num>
  <w:num w:numId="33">
    <w:abstractNumId w:val="43"/>
  </w:num>
  <w:num w:numId="34">
    <w:abstractNumId w:val="17"/>
  </w:num>
  <w:num w:numId="35">
    <w:abstractNumId w:val="0"/>
  </w:num>
  <w:num w:numId="36">
    <w:abstractNumId w:val="31"/>
  </w:num>
  <w:num w:numId="37">
    <w:abstractNumId w:val="26"/>
  </w:num>
  <w:num w:numId="38">
    <w:abstractNumId w:val="1"/>
  </w:num>
  <w:num w:numId="39">
    <w:abstractNumId w:val="32"/>
  </w:num>
  <w:num w:numId="40">
    <w:abstractNumId w:val="42"/>
  </w:num>
  <w:num w:numId="41">
    <w:abstractNumId w:val="36"/>
  </w:num>
  <w:num w:numId="42">
    <w:abstractNumId w:val="4"/>
  </w:num>
  <w:num w:numId="43">
    <w:abstractNumId w:val="35"/>
  </w:num>
  <w:num w:numId="44">
    <w:abstractNumId w:val="37"/>
  </w:num>
  <w:num w:numId="45">
    <w:abstractNumId w:val="14"/>
  </w:num>
  <w:num w:numId="46">
    <w:abstractNumId w:val="46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F76"/>
    <w:rsid w:val="00005E04"/>
    <w:rsid w:val="000107F7"/>
    <w:rsid w:val="00010F20"/>
    <w:rsid w:val="00011A63"/>
    <w:rsid w:val="000120D4"/>
    <w:rsid w:val="000137CD"/>
    <w:rsid w:val="00013AEA"/>
    <w:rsid w:val="0001539B"/>
    <w:rsid w:val="00023E2E"/>
    <w:rsid w:val="00033B9A"/>
    <w:rsid w:val="00036EBE"/>
    <w:rsid w:val="00050D9F"/>
    <w:rsid w:val="00052C30"/>
    <w:rsid w:val="000549FE"/>
    <w:rsid w:val="000666F1"/>
    <w:rsid w:val="00067C01"/>
    <w:rsid w:val="00071913"/>
    <w:rsid w:val="00076F5A"/>
    <w:rsid w:val="00077D7C"/>
    <w:rsid w:val="000808EE"/>
    <w:rsid w:val="00082425"/>
    <w:rsid w:val="00091F34"/>
    <w:rsid w:val="00091FCB"/>
    <w:rsid w:val="000952D8"/>
    <w:rsid w:val="00095D03"/>
    <w:rsid w:val="000969DE"/>
    <w:rsid w:val="000A03F4"/>
    <w:rsid w:val="000A3536"/>
    <w:rsid w:val="000A487D"/>
    <w:rsid w:val="000A594C"/>
    <w:rsid w:val="000A6651"/>
    <w:rsid w:val="000A6E6D"/>
    <w:rsid w:val="000B04E6"/>
    <w:rsid w:val="000B51E5"/>
    <w:rsid w:val="000C0F7C"/>
    <w:rsid w:val="000C167D"/>
    <w:rsid w:val="000C2612"/>
    <w:rsid w:val="000C761B"/>
    <w:rsid w:val="000D42F4"/>
    <w:rsid w:val="000E0AA4"/>
    <w:rsid w:val="000E4816"/>
    <w:rsid w:val="000F142D"/>
    <w:rsid w:val="000F4031"/>
    <w:rsid w:val="0010032A"/>
    <w:rsid w:val="001038FA"/>
    <w:rsid w:val="00103F35"/>
    <w:rsid w:val="00107122"/>
    <w:rsid w:val="0011137D"/>
    <w:rsid w:val="00111454"/>
    <w:rsid w:val="00113670"/>
    <w:rsid w:val="001148D1"/>
    <w:rsid w:val="00121A1F"/>
    <w:rsid w:val="001276CD"/>
    <w:rsid w:val="001305C9"/>
    <w:rsid w:val="00132A9F"/>
    <w:rsid w:val="00134362"/>
    <w:rsid w:val="00134AF1"/>
    <w:rsid w:val="001472DF"/>
    <w:rsid w:val="00150239"/>
    <w:rsid w:val="001518AF"/>
    <w:rsid w:val="00155B6E"/>
    <w:rsid w:val="00160D0F"/>
    <w:rsid w:val="00164D67"/>
    <w:rsid w:val="001730E9"/>
    <w:rsid w:val="00183E95"/>
    <w:rsid w:val="00187161"/>
    <w:rsid w:val="00190DFF"/>
    <w:rsid w:val="00191951"/>
    <w:rsid w:val="001921F4"/>
    <w:rsid w:val="00193D33"/>
    <w:rsid w:val="0019521E"/>
    <w:rsid w:val="0019564A"/>
    <w:rsid w:val="001A2A33"/>
    <w:rsid w:val="001A3978"/>
    <w:rsid w:val="001A3C09"/>
    <w:rsid w:val="001A541C"/>
    <w:rsid w:val="001A6129"/>
    <w:rsid w:val="001B1483"/>
    <w:rsid w:val="001B1F77"/>
    <w:rsid w:val="001C3B17"/>
    <w:rsid w:val="001C7B3D"/>
    <w:rsid w:val="001D1968"/>
    <w:rsid w:val="001D1A8E"/>
    <w:rsid w:val="001D21A4"/>
    <w:rsid w:val="001D5A32"/>
    <w:rsid w:val="001D6F9D"/>
    <w:rsid w:val="001E05F4"/>
    <w:rsid w:val="001E135D"/>
    <w:rsid w:val="001E455F"/>
    <w:rsid w:val="001E4903"/>
    <w:rsid w:val="001E7367"/>
    <w:rsid w:val="001E7B51"/>
    <w:rsid w:val="001F0082"/>
    <w:rsid w:val="001F1635"/>
    <w:rsid w:val="001F3191"/>
    <w:rsid w:val="00202578"/>
    <w:rsid w:val="00203CB1"/>
    <w:rsid w:val="0020461E"/>
    <w:rsid w:val="00210B49"/>
    <w:rsid w:val="00223429"/>
    <w:rsid w:val="00224543"/>
    <w:rsid w:val="00230180"/>
    <w:rsid w:val="002319E2"/>
    <w:rsid w:val="002412B2"/>
    <w:rsid w:val="002415D5"/>
    <w:rsid w:val="0024669A"/>
    <w:rsid w:val="00246DE8"/>
    <w:rsid w:val="002475E5"/>
    <w:rsid w:val="00247FDC"/>
    <w:rsid w:val="00250ED4"/>
    <w:rsid w:val="002544B0"/>
    <w:rsid w:val="00254922"/>
    <w:rsid w:val="00257633"/>
    <w:rsid w:val="00260612"/>
    <w:rsid w:val="00264EFF"/>
    <w:rsid w:val="00266AED"/>
    <w:rsid w:val="00270C25"/>
    <w:rsid w:val="00273CA3"/>
    <w:rsid w:val="00273D7E"/>
    <w:rsid w:val="00275A8A"/>
    <w:rsid w:val="00277FB6"/>
    <w:rsid w:val="00294B64"/>
    <w:rsid w:val="00294B68"/>
    <w:rsid w:val="002A4A68"/>
    <w:rsid w:val="002A7F17"/>
    <w:rsid w:val="002B2F5C"/>
    <w:rsid w:val="002B56B5"/>
    <w:rsid w:val="002C1884"/>
    <w:rsid w:val="002C35A0"/>
    <w:rsid w:val="002C57EA"/>
    <w:rsid w:val="002C67B3"/>
    <w:rsid w:val="002D1169"/>
    <w:rsid w:val="002D1696"/>
    <w:rsid w:val="002D5499"/>
    <w:rsid w:val="002E0234"/>
    <w:rsid w:val="002E0C59"/>
    <w:rsid w:val="002E272F"/>
    <w:rsid w:val="002E2CFA"/>
    <w:rsid w:val="00300CA0"/>
    <w:rsid w:val="00304904"/>
    <w:rsid w:val="003064E7"/>
    <w:rsid w:val="003072DB"/>
    <w:rsid w:val="00310697"/>
    <w:rsid w:val="003111FA"/>
    <w:rsid w:val="00324615"/>
    <w:rsid w:val="00324E3F"/>
    <w:rsid w:val="003267E3"/>
    <w:rsid w:val="003316B1"/>
    <w:rsid w:val="00331B51"/>
    <w:rsid w:val="00337839"/>
    <w:rsid w:val="0034117B"/>
    <w:rsid w:val="003418B2"/>
    <w:rsid w:val="003420C2"/>
    <w:rsid w:val="00345E6E"/>
    <w:rsid w:val="003465FE"/>
    <w:rsid w:val="00352820"/>
    <w:rsid w:val="003534A1"/>
    <w:rsid w:val="0035446A"/>
    <w:rsid w:val="00363D0F"/>
    <w:rsid w:val="00365A09"/>
    <w:rsid w:val="00365CBB"/>
    <w:rsid w:val="00371D20"/>
    <w:rsid w:val="0038185C"/>
    <w:rsid w:val="00381D2E"/>
    <w:rsid w:val="003848A0"/>
    <w:rsid w:val="00385FA7"/>
    <w:rsid w:val="0039256D"/>
    <w:rsid w:val="00393136"/>
    <w:rsid w:val="00393DE6"/>
    <w:rsid w:val="003946F7"/>
    <w:rsid w:val="003955E0"/>
    <w:rsid w:val="00395E89"/>
    <w:rsid w:val="003A1423"/>
    <w:rsid w:val="003A4205"/>
    <w:rsid w:val="003A4B2C"/>
    <w:rsid w:val="003A4D0F"/>
    <w:rsid w:val="003A5CDE"/>
    <w:rsid w:val="003A73D5"/>
    <w:rsid w:val="003A769B"/>
    <w:rsid w:val="003A797D"/>
    <w:rsid w:val="003B2A0D"/>
    <w:rsid w:val="003B38D0"/>
    <w:rsid w:val="003B6FB2"/>
    <w:rsid w:val="003B7324"/>
    <w:rsid w:val="003B7330"/>
    <w:rsid w:val="003C083F"/>
    <w:rsid w:val="003C47F7"/>
    <w:rsid w:val="003C54CE"/>
    <w:rsid w:val="003C5A44"/>
    <w:rsid w:val="003D38FF"/>
    <w:rsid w:val="003D40AA"/>
    <w:rsid w:val="003D4258"/>
    <w:rsid w:val="003D5650"/>
    <w:rsid w:val="003D60D2"/>
    <w:rsid w:val="003E05F5"/>
    <w:rsid w:val="003E1217"/>
    <w:rsid w:val="003E4257"/>
    <w:rsid w:val="003E6144"/>
    <w:rsid w:val="003E616B"/>
    <w:rsid w:val="003E6A44"/>
    <w:rsid w:val="003F1BA7"/>
    <w:rsid w:val="003F21BA"/>
    <w:rsid w:val="003F3A07"/>
    <w:rsid w:val="003F4B3F"/>
    <w:rsid w:val="003F7F28"/>
    <w:rsid w:val="00400707"/>
    <w:rsid w:val="0040082C"/>
    <w:rsid w:val="00404529"/>
    <w:rsid w:val="004047A0"/>
    <w:rsid w:val="00407190"/>
    <w:rsid w:val="004161C1"/>
    <w:rsid w:val="004173B5"/>
    <w:rsid w:val="00421F10"/>
    <w:rsid w:val="004240EC"/>
    <w:rsid w:val="00426114"/>
    <w:rsid w:val="00430F90"/>
    <w:rsid w:val="00433CBD"/>
    <w:rsid w:val="00441E28"/>
    <w:rsid w:val="00446F35"/>
    <w:rsid w:val="00453C9C"/>
    <w:rsid w:val="00454881"/>
    <w:rsid w:val="004548D6"/>
    <w:rsid w:val="00455A91"/>
    <w:rsid w:val="00456955"/>
    <w:rsid w:val="004572CF"/>
    <w:rsid w:val="004577C9"/>
    <w:rsid w:val="0046627F"/>
    <w:rsid w:val="00470FC4"/>
    <w:rsid w:val="00472533"/>
    <w:rsid w:val="00482D30"/>
    <w:rsid w:val="004848BD"/>
    <w:rsid w:val="00484E10"/>
    <w:rsid w:val="00485C01"/>
    <w:rsid w:val="00486202"/>
    <w:rsid w:val="00486429"/>
    <w:rsid w:val="004901A1"/>
    <w:rsid w:val="004945C5"/>
    <w:rsid w:val="0049512D"/>
    <w:rsid w:val="004A0F31"/>
    <w:rsid w:val="004A1450"/>
    <w:rsid w:val="004A1ECB"/>
    <w:rsid w:val="004A7F2A"/>
    <w:rsid w:val="004B0390"/>
    <w:rsid w:val="004B048C"/>
    <w:rsid w:val="004B2F1A"/>
    <w:rsid w:val="004B519E"/>
    <w:rsid w:val="004C43BA"/>
    <w:rsid w:val="004C790B"/>
    <w:rsid w:val="004D105C"/>
    <w:rsid w:val="004D16FD"/>
    <w:rsid w:val="004D540D"/>
    <w:rsid w:val="004D664E"/>
    <w:rsid w:val="004D776A"/>
    <w:rsid w:val="004E3398"/>
    <w:rsid w:val="004E3AE1"/>
    <w:rsid w:val="004E606D"/>
    <w:rsid w:val="004F0725"/>
    <w:rsid w:val="004F258D"/>
    <w:rsid w:val="004F2839"/>
    <w:rsid w:val="004F411A"/>
    <w:rsid w:val="004F4D61"/>
    <w:rsid w:val="004F7E46"/>
    <w:rsid w:val="00514605"/>
    <w:rsid w:val="00515129"/>
    <w:rsid w:val="00516C38"/>
    <w:rsid w:val="005178E2"/>
    <w:rsid w:val="00520D36"/>
    <w:rsid w:val="0052193D"/>
    <w:rsid w:val="0052368D"/>
    <w:rsid w:val="005239CE"/>
    <w:rsid w:val="005239FB"/>
    <w:rsid w:val="00530868"/>
    <w:rsid w:val="00531C92"/>
    <w:rsid w:val="00532AB3"/>
    <w:rsid w:val="0053600C"/>
    <w:rsid w:val="00544C9C"/>
    <w:rsid w:val="00546E19"/>
    <w:rsid w:val="00550615"/>
    <w:rsid w:val="00551650"/>
    <w:rsid w:val="0055512A"/>
    <w:rsid w:val="005566CF"/>
    <w:rsid w:val="00556AC5"/>
    <w:rsid w:val="00556EBB"/>
    <w:rsid w:val="005577E0"/>
    <w:rsid w:val="00560BB2"/>
    <w:rsid w:val="00561852"/>
    <w:rsid w:val="00561EBD"/>
    <w:rsid w:val="005642DD"/>
    <w:rsid w:val="00566105"/>
    <w:rsid w:val="0057163B"/>
    <w:rsid w:val="0057354A"/>
    <w:rsid w:val="00576770"/>
    <w:rsid w:val="00577AC6"/>
    <w:rsid w:val="00583C5A"/>
    <w:rsid w:val="005863B3"/>
    <w:rsid w:val="00592CA3"/>
    <w:rsid w:val="00595CE5"/>
    <w:rsid w:val="0059624D"/>
    <w:rsid w:val="00596E43"/>
    <w:rsid w:val="00597D03"/>
    <w:rsid w:val="005A087C"/>
    <w:rsid w:val="005A3497"/>
    <w:rsid w:val="005A4D89"/>
    <w:rsid w:val="005B0FEA"/>
    <w:rsid w:val="005B4F91"/>
    <w:rsid w:val="005B73AF"/>
    <w:rsid w:val="005B7414"/>
    <w:rsid w:val="005B74FE"/>
    <w:rsid w:val="005C0E4C"/>
    <w:rsid w:val="005C7096"/>
    <w:rsid w:val="005D144D"/>
    <w:rsid w:val="005D23D7"/>
    <w:rsid w:val="005D4664"/>
    <w:rsid w:val="005D4904"/>
    <w:rsid w:val="005E2CE0"/>
    <w:rsid w:val="005E78DE"/>
    <w:rsid w:val="005F07F3"/>
    <w:rsid w:val="005F133D"/>
    <w:rsid w:val="005F3665"/>
    <w:rsid w:val="00600EF7"/>
    <w:rsid w:val="00605AB6"/>
    <w:rsid w:val="00607F9C"/>
    <w:rsid w:val="00610F43"/>
    <w:rsid w:val="006119F5"/>
    <w:rsid w:val="00613613"/>
    <w:rsid w:val="006225BC"/>
    <w:rsid w:val="006257BC"/>
    <w:rsid w:val="00625DA3"/>
    <w:rsid w:val="00627B73"/>
    <w:rsid w:val="00631F64"/>
    <w:rsid w:val="0063675B"/>
    <w:rsid w:val="00650C9C"/>
    <w:rsid w:val="00651AAA"/>
    <w:rsid w:val="00654EA6"/>
    <w:rsid w:val="0065525D"/>
    <w:rsid w:val="006623CE"/>
    <w:rsid w:val="00662824"/>
    <w:rsid w:val="00663D73"/>
    <w:rsid w:val="00664648"/>
    <w:rsid w:val="0067153F"/>
    <w:rsid w:val="00671ED2"/>
    <w:rsid w:val="00673079"/>
    <w:rsid w:val="006743E8"/>
    <w:rsid w:val="00674CEE"/>
    <w:rsid w:val="00674DBE"/>
    <w:rsid w:val="006800C0"/>
    <w:rsid w:val="00680C1C"/>
    <w:rsid w:val="006832BD"/>
    <w:rsid w:val="0068503B"/>
    <w:rsid w:val="00686FDC"/>
    <w:rsid w:val="006931A0"/>
    <w:rsid w:val="00697692"/>
    <w:rsid w:val="006A2E96"/>
    <w:rsid w:val="006B1579"/>
    <w:rsid w:val="006B4BAC"/>
    <w:rsid w:val="006B518D"/>
    <w:rsid w:val="006B523F"/>
    <w:rsid w:val="006B5FA2"/>
    <w:rsid w:val="006B71CF"/>
    <w:rsid w:val="006B7414"/>
    <w:rsid w:val="006C0CD3"/>
    <w:rsid w:val="006C123D"/>
    <w:rsid w:val="006C2D1D"/>
    <w:rsid w:val="006C32DE"/>
    <w:rsid w:val="006C35CE"/>
    <w:rsid w:val="006C35D4"/>
    <w:rsid w:val="006C3D6F"/>
    <w:rsid w:val="006C5F7A"/>
    <w:rsid w:val="006C7044"/>
    <w:rsid w:val="006D11AE"/>
    <w:rsid w:val="006E15F8"/>
    <w:rsid w:val="006E377A"/>
    <w:rsid w:val="006E55F4"/>
    <w:rsid w:val="006E7E15"/>
    <w:rsid w:val="006E7E16"/>
    <w:rsid w:val="006F3A66"/>
    <w:rsid w:val="007066BF"/>
    <w:rsid w:val="00713C8A"/>
    <w:rsid w:val="0071442B"/>
    <w:rsid w:val="00715CC5"/>
    <w:rsid w:val="007217F5"/>
    <w:rsid w:val="00722A14"/>
    <w:rsid w:val="00723C25"/>
    <w:rsid w:val="007240A4"/>
    <w:rsid w:val="007240B9"/>
    <w:rsid w:val="00725699"/>
    <w:rsid w:val="00727C77"/>
    <w:rsid w:val="007300E7"/>
    <w:rsid w:val="00731DA5"/>
    <w:rsid w:val="00732F42"/>
    <w:rsid w:val="00733ABF"/>
    <w:rsid w:val="0073525C"/>
    <w:rsid w:val="0073620D"/>
    <w:rsid w:val="00737F1A"/>
    <w:rsid w:val="00746699"/>
    <w:rsid w:val="00747BDB"/>
    <w:rsid w:val="00751C06"/>
    <w:rsid w:val="00753947"/>
    <w:rsid w:val="00753B8A"/>
    <w:rsid w:val="00754338"/>
    <w:rsid w:val="0075503E"/>
    <w:rsid w:val="00761249"/>
    <w:rsid w:val="00763844"/>
    <w:rsid w:val="00763E28"/>
    <w:rsid w:val="007660E5"/>
    <w:rsid w:val="00781164"/>
    <w:rsid w:val="00782E3C"/>
    <w:rsid w:val="0078597B"/>
    <w:rsid w:val="00792DC8"/>
    <w:rsid w:val="00793141"/>
    <w:rsid w:val="00797C09"/>
    <w:rsid w:val="007A0131"/>
    <w:rsid w:val="007A1053"/>
    <w:rsid w:val="007A105C"/>
    <w:rsid w:val="007A1F81"/>
    <w:rsid w:val="007A43E9"/>
    <w:rsid w:val="007B2DA7"/>
    <w:rsid w:val="007B3146"/>
    <w:rsid w:val="007B7021"/>
    <w:rsid w:val="007C0CA0"/>
    <w:rsid w:val="007C0E61"/>
    <w:rsid w:val="007C371B"/>
    <w:rsid w:val="007C38AE"/>
    <w:rsid w:val="007C3D3F"/>
    <w:rsid w:val="007E037F"/>
    <w:rsid w:val="007E373C"/>
    <w:rsid w:val="007E69E0"/>
    <w:rsid w:val="007E7E32"/>
    <w:rsid w:val="007F5635"/>
    <w:rsid w:val="007F73B3"/>
    <w:rsid w:val="00801447"/>
    <w:rsid w:val="008028D1"/>
    <w:rsid w:val="00806DD5"/>
    <w:rsid w:val="008110E5"/>
    <w:rsid w:val="00814489"/>
    <w:rsid w:val="008236C4"/>
    <w:rsid w:val="00824672"/>
    <w:rsid w:val="008262D7"/>
    <w:rsid w:val="00832421"/>
    <w:rsid w:val="00836D5F"/>
    <w:rsid w:val="00837465"/>
    <w:rsid w:val="00847C58"/>
    <w:rsid w:val="0085651B"/>
    <w:rsid w:val="00857BE4"/>
    <w:rsid w:val="00860BCC"/>
    <w:rsid w:val="00863198"/>
    <w:rsid w:val="00864483"/>
    <w:rsid w:val="00870E3C"/>
    <w:rsid w:val="00870E47"/>
    <w:rsid w:val="008750A4"/>
    <w:rsid w:val="008755F2"/>
    <w:rsid w:val="008774CB"/>
    <w:rsid w:val="00880CCF"/>
    <w:rsid w:val="008813A9"/>
    <w:rsid w:val="00882118"/>
    <w:rsid w:val="008822A5"/>
    <w:rsid w:val="008873ED"/>
    <w:rsid w:val="00890802"/>
    <w:rsid w:val="00891519"/>
    <w:rsid w:val="00891675"/>
    <w:rsid w:val="0089439A"/>
    <w:rsid w:val="00895A40"/>
    <w:rsid w:val="008964CA"/>
    <w:rsid w:val="008A3033"/>
    <w:rsid w:val="008A35F1"/>
    <w:rsid w:val="008A7DD0"/>
    <w:rsid w:val="008B063C"/>
    <w:rsid w:val="008B1F22"/>
    <w:rsid w:val="008B7A53"/>
    <w:rsid w:val="008C0172"/>
    <w:rsid w:val="008C2DF6"/>
    <w:rsid w:val="008C3077"/>
    <w:rsid w:val="008C34BB"/>
    <w:rsid w:val="008C39FF"/>
    <w:rsid w:val="008D339D"/>
    <w:rsid w:val="008D4B40"/>
    <w:rsid w:val="008D55D0"/>
    <w:rsid w:val="008D6509"/>
    <w:rsid w:val="008D7495"/>
    <w:rsid w:val="008D7987"/>
    <w:rsid w:val="008E13F2"/>
    <w:rsid w:val="008F26EC"/>
    <w:rsid w:val="008F26FD"/>
    <w:rsid w:val="008F2748"/>
    <w:rsid w:val="00902BC1"/>
    <w:rsid w:val="00904208"/>
    <w:rsid w:val="009079E9"/>
    <w:rsid w:val="009138A5"/>
    <w:rsid w:val="009138D9"/>
    <w:rsid w:val="00914AC6"/>
    <w:rsid w:val="00915BA7"/>
    <w:rsid w:val="00922D40"/>
    <w:rsid w:val="00923F60"/>
    <w:rsid w:val="00924545"/>
    <w:rsid w:val="00930E16"/>
    <w:rsid w:val="0094687B"/>
    <w:rsid w:val="00952340"/>
    <w:rsid w:val="009545AA"/>
    <w:rsid w:val="0095529E"/>
    <w:rsid w:val="00960C7F"/>
    <w:rsid w:val="0096187E"/>
    <w:rsid w:val="009621ED"/>
    <w:rsid w:val="00963C4C"/>
    <w:rsid w:val="00964D22"/>
    <w:rsid w:val="00966E86"/>
    <w:rsid w:val="00967DC4"/>
    <w:rsid w:val="00967EDE"/>
    <w:rsid w:val="00970D38"/>
    <w:rsid w:val="00974D6B"/>
    <w:rsid w:val="009750F6"/>
    <w:rsid w:val="00976914"/>
    <w:rsid w:val="00980485"/>
    <w:rsid w:val="009813A4"/>
    <w:rsid w:val="00981575"/>
    <w:rsid w:val="009848D5"/>
    <w:rsid w:val="00985767"/>
    <w:rsid w:val="009929E8"/>
    <w:rsid w:val="009964C4"/>
    <w:rsid w:val="009972E4"/>
    <w:rsid w:val="009973F7"/>
    <w:rsid w:val="009A032B"/>
    <w:rsid w:val="009A0501"/>
    <w:rsid w:val="009A0D71"/>
    <w:rsid w:val="009A1F88"/>
    <w:rsid w:val="009A2482"/>
    <w:rsid w:val="009A54E5"/>
    <w:rsid w:val="009B141A"/>
    <w:rsid w:val="009B48AE"/>
    <w:rsid w:val="009B4F03"/>
    <w:rsid w:val="009C03F4"/>
    <w:rsid w:val="009C08EF"/>
    <w:rsid w:val="009C17AB"/>
    <w:rsid w:val="009C3E7F"/>
    <w:rsid w:val="009C5D12"/>
    <w:rsid w:val="009D00F0"/>
    <w:rsid w:val="009D4F1B"/>
    <w:rsid w:val="009D5516"/>
    <w:rsid w:val="009E11B7"/>
    <w:rsid w:val="009E4421"/>
    <w:rsid w:val="009F2F67"/>
    <w:rsid w:val="009F7B09"/>
    <w:rsid w:val="00A04710"/>
    <w:rsid w:val="00A1485C"/>
    <w:rsid w:val="00A14A38"/>
    <w:rsid w:val="00A220F3"/>
    <w:rsid w:val="00A2238A"/>
    <w:rsid w:val="00A261F5"/>
    <w:rsid w:val="00A2747B"/>
    <w:rsid w:val="00A30940"/>
    <w:rsid w:val="00A32955"/>
    <w:rsid w:val="00A41248"/>
    <w:rsid w:val="00A41691"/>
    <w:rsid w:val="00A44CAA"/>
    <w:rsid w:val="00A45562"/>
    <w:rsid w:val="00A5172A"/>
    <w:rsid w:val="00A51AAF"/>
    <w:rsid w:val="00A52EC7"/>
    <w:rsid w:val="00A5361C"/>
    <w:rsid w:val="00A54FF0"/>
    <w:rsid w:val="00A55817"/>
    <w:rsid w:val="00A61E97"/>
    <w:rsid w:val="00A6495D"/>
    <w:rsid w:val="00A668D2"/>
    <w:rsid w:val="00A7334F"/>
    <w:rsid w:val="00A83D45"/>
    <w:rsid w:val="00A85BB8"/>
    <w:rsid w:val="00A91B92"/>
    <w:rsid w:val="00A927FD"/>
    <w:rsid w:val="00A943E2"/>
    <w:rsid w:val="00AA0C8D"/>
    <w:rsid w:val="00AB2389"/>
    <w:rsid w:val="00AB40C6"/>
    <w:rsid w:val="00AB691F"/>
    <w:rsid w:val="00AC00F6"/>
    <w:rsid w:val="00AC1883"/>
    <w:rsid w:val="00AC42FF"/>
    <w:rsid w:val="00AC68C2"/>
    <w:rsid w:val="00AD008D"/>
    <w:rsid w:val="00AD4958"/>
    <w:rsid w:val="00AE1A0E"/>
    <w:rsid w:val="00AE5D84"/>
    <w:rsid w:val="00AF40E8"/>
    <w:rsid w:val="00AF5CE3"/>
    <w:rsid w:val="00B021FC"/>
    <w:rsid w:val="00B052CC"/>
    <w:rsid w:val="00B0678D"/>
    <w:rsid w:val="00B072B8"/>
    <w:rsid w:val="00B22B99"/>
    <w:rsid w:val="00B2713E"/>
    <w:rsid w:val="00B276C0"/>
    <w:rsid w:val="00B30956"/>
    <w:rsid w:val="00B30DA4"/>
    <w:rsid w:val="00B31374"/>
    <w:rsid w:val="00B333DB"/>
    <w:rsid w:val="00B34BC8"/>
    <w:rsid w:val="00B35B15"/>
    <w:rsid w:val="00B41575"/>
    <w:rsid w:val="00B42979"/>
    <w:rsid w:val="00B440BE"/>
    <w:rsid w:val="00B45EE9"/>
    <w:rsid w:val="00B460B8"/>
    <w:rsid w:val="00B47B80"/>
    <w:rsid w:val="00B55BB2"/>
    <w:rsid w:val="00B5607C"/>
    <w:rsid w:val="00B57E48"/>
    <w:rsid w:val="00B57FAE"/>
    <w:rsid w:val="00B609C8"/>
    <w:rsid w:val="00B628D2"/>
    <w:rsid w:val="00B632C4"/>
    <w:rsid w:val="00B656BF"/>
    <w:rsid w:val="00B661BE"/>
    <w:rsid w:val="00B72DFE"/>
    <w:rsid w:val="00B81AD0"/>
    <w:rsid w:val="00B8523E"/>
    <w:rsid w:val="00B92717"/>
    <w:rsid w:val="00BB00EB"/>
    <w:rsid w:val="00BB0B43"/>
    <w:rsid w:val="00BB1D0D"/>
    <w:rsid w:val="00BB2E16"/>
    <w:rsid w:val="00BB37BB"/>
    <w:rsid w:val="00BB5E51"/>
    <w:rsid w:val="00BB7CD0"/>
    <w:rsid w:val="00BC0ABA"/>
    <w:rsid w:val="00BC4608"/>
    <w:rsid w:val="00BC6A97"/>
    <w:rsid w:val="00BD261A"/>
    <w:rsid w:val="00BD3A95"/>
    <w:rsid w:val="00BD46A3"/>
    <w:rsid w:val="00BD5C96"/>
    <w:rsid w:val="00BD6DEB"/>
    <w:rsid w:val="00BD7F36"/>
    <w:rsid w:val="00BE041E"/>
    <w:rsid w:val="00BE2703"/>
    <w:rsid w:val="00BE7267"/>
    <w:rsid w:val="00BE7870"/>
    <w:rsid w:val="00C00130"/>
    <w:rsid w:val="00C0391F"/>
    <w:rsid w:val="00C126F3"/>
    <w:rsid w:val="00C12B6D"/>
    <w:rsid w:val="00C13B92"/>
    <w:rsid w:val="00C14240"/>
    <w:rsid w:val="00C26AE2"/>
    <w:rsid w:val="00C27155"/>
    <w:rsid w:val="00C3138D"/>
    <w:rsid w:val="00C31BC3"/>
    <w:rsid w:val="00C321B7"/>
    <w:rsid w:val="00C32E8F"/>
    <w:rsid w:val="00C351D3"/>
    <w:rsid w:val="00C3685E"/>
    <w:rsid w:val="00C40F77"/>
    <w:rsid w:val="00C45983"/>
    <w:rsid w:val="00C553A0"/>
    <w:rsid w:val="00C63697"/>
    <w:rsid w:val="00C64F76"/>
    <w:rsid w:val="00C71055"/>
    <w:rsid w:val="00C71E4B"/>
    <w:rsid w:val="00C732CE"/>
    <w:rsid w:val="00C753FE"/>
    <w:rsid w:val="00C76635"/>
    <w:rsid w:val="00C77091"/>
    <w:rsid w:val="00C7758C"/>
    <w:rsid w:val="00C8070C"/>
    <w:rsid w:val="00C81942"/>
    <w:rsid w:val="00C8297B"/>
    <w:rsid w:val="00C830EF"/>
    <w:rsid w:val="00C83C72"/>
    <w:rsid w:val="00C85572"/>
    <w:rsid w:val="00C867EC"/>
    <w:rsid w:val="00C87472"/>
    <w:rsid w:val="00C87966"/>
    <w:rsid w:val="00C9661F"/>
    <w:rsid w:val="00CA0061"/>
    <w:rsid w:val="00CA10AA"/>
    <w:rsid w:val="00CA3297"/>
    <w:rsid w:val="00CA395A"/>
    <w:rsid w:val="00CA69D7"/>
    <w:rsid w:val="00CB01DF"/>
    <w:rsid w:val="00CB0A27"/>
    <w:rsid w:val="00CB1B38"/>
    <w:rsid w:val="00CB65AB"/>
    <w:rsid w:val="00CB7912"/>
    <w:rsid w:val="00CC0FC0"/>
    <w:rsid w:val="00CC39D1"/>
    <w:rsid w:val="00CC5E07"/>
    <w:rsid w:val="00CC65F8"/>
    <w:rsid w:val="00CD2E7B"/>
    <w:rsid w:val="00CD584D"/>
    <w:rsid w:val="00CD6154"/>
    <w:rsid w:val="00CE003F"/>
    <w:rsid w:val="00CE0633"/>
    <w:rsid w:val="00CE6F70"/>
    <w:rsid w:val="00CF194C"/>
    <w:rsid w:val="00CF1FDB"/>
    <w:rsid w:val="00CF21AC"/>
    <w:rsid w:val="00CF4DFD"/>
    <w:rsid w:val="00CF62B3"/>
    <w:rsid w:val="00CF7F70"/>
    <w:rsid w:val="00D07D92"/>
    <w:rsid w:val="00D1148F"/>
    <w:rsid w:val="00D14463"/>
    <w:rsid w:val="00D16803"/>
    <w:rsid w:val="00D2219F"/>
    <w:rsid w:val="00D25F57"/>
    <w:rsid w:val="00D310BB"/>
    <w:rsid w:val="00D32EE0"/>
    <w:rsid w:val="00D40767"/>
    <w:rsid w:val="00D42059"/>
    <w:rsid w:val="00D429A4"/>
    <w:rsid w:val="00D45F08"/>
    <w:rsid w:val="00D471F1"/>
    <w:rsid w:val="00D47A14"/>
    <w:rsid w:val="00D54E37"/>
    <w:rsid w:val="00D5524F"/>
    <w:rsid w:val="00D555BF"/>
    <w:rsid w:val="00D568A7"/>
    <w:rsid w:val="00D5786B"/>
    <w:rsid w:val="00D606F3"/>
    <w:rsid w:val="00D60BDD"/>
    <w:rsid w:val="00D6591B"/>
    <w:rsid w:val="00D65D4F"/>
    <w:rsid w:val="00D74F67"/>
    <w:rsid w:val="00D75802"/>
    <w:rsid w:val="00D87C19"/>
    <w:rsid w:val="00D87D89"/>
    <w:rsid w:val="00D952A0"/>
    <w:rsid w:val="00D96885"/>
    <w:rsid w:val="00DA0ADB"/>
    <w:rsid w:val="00DA48F0"/>
    <w:rsid w:val="00DA7067"/>
    <w:rsid w:val="00DB4D32"/>
    <w:rsid w:val="00DC5970"/>
    <w:rsid w:val="00DD0B5D"/>
    <w:rsid w:val="00DD4713"/>
    <w:rsid w:val="00DD53D8"/>
    <w:rsid w:val="00DD572B"/>
    <w:rsid w:val="00DD5A73"/>
    <w:rsid w:val="00DE3531"/>
    <w:rsid w:val="00DE3FB5"/>
    <w:rsid w:val="00DF2729"/>
    <w:rsid w:val="00DF5995"/>
    <w:rsid w:val="00DF73ED"/>
    <w:rsid w:val="00E03837"/>
    <w:rsid w:val="00E22231"/>
    <w:rsid w:val="00E22CE1"/>
    <w:rsid w:val="00E230F6"/>
    <w:rsid w:val="00E23CD1"/>
    <w:rsid w:val="00E2459E"/>
    <w:rsid w:val="00E3065A"/>
    <w:rsid w:val="00E34D05"/>
    <w:rsid w:val="00E34F0C"/>
    <w:rsid w:val="00E37CBF"/>
    <w:rsid w:val="00E409F5"/>
    <w:rsid w:val="00E42188"/>
    <w:rsid w:val="00E4630B"/>
    <w:rsid w:val="00E550D0"/>
    <w:rsid w:val="00E55663"/>
    <w:rsid w:val="00E55CB9"/>
    <w:rsid w:val="00E60C98"/>
    <w:rsid w:val="00E60CDB"/>
    <w:rsid w:val="00E6523C"/>
    <w:rsid w:val="00E6589B"/>
    <w:rsid w:val="00E65F38"/>
    <w:rsid w:val="00E67279"/>
    <w:rsid w:val="00E80637"/>
    <w:rsid w:val="00E813B9"/>
    <w:rsid w:val="00E81A07"/>
    <w:rsid w:val="00E918EC"/>
    <w:rsid w:val="00E925F7"/>
    <w:rsid w:val="00E9461F"/>
    <w:rsid w:val="00E97CF2"/>
    <w:rsid w:val="00EA18F7"/>
    <w:rsid w:val="00EA1A75"/>
    <w:rsid w:val="00EA70D4"/>
    <w:rsid w:val="00EB04CE"/>
    <w:rsid w:val="00EB32EF"/>
    <w:rsid w:val="00EB432D"/>
    <w:rsid w:val="00EB44CA"/>
    <w:rsid w:val="00EB6FA2"/>
    <w:rsid w:val="00EC02AF"/>
    <w:rsid w:val="00EC23E4"/>
    <w:rsid w:val="00EC4B22"/>
    <w:rsid w:val="00EC50D5"/>
    <w:rsid w:val="00EC526A"/>
    <w:rsid w:val="00ED0A26"/>
    <w:rsid w:val="00ED5311"/>
    <w:rsid w:val="00ED6D7B"/>
    <w:rsid w:val="00EE1578"/>
    <w:rsid w:val="00EE285A"/>
    <w:rsid w:val="00EE3F3F"/>
    <w:rsid w:val="00EF368A"/>
    <w:rsid w:val="00EF61C6"/>
    <w:rsid w:val="00EF6A24"/>
    <w:rsid w:val="00EF71FB"/>
    <w:rsid w:val="00F0247E"/>
    <w:rsid w:val="00F02A74"/>
    <w:rsid w:val="00F03626"/>
    <w:rsid w:val="00F047B6"/>
    <w:rsid w:val="00F103E2"/>
    <w:rsid w:val="00F11292"/>
    <w:rsid w:val="00F126EE"/>
    <w:rsid w:val="00F12FFB"/>
    <w:rsid w:val="00F1525C"/>
    <w:rsid w:val="00F1616A"/>
    <w:rsid w:val="00F17821"/>
    <w:rsid w:val="00F23106"/>
    <w:rsid w:val="00F25E37"/>
    <w:rsid w:val="00F2609E"/>
    <w:rsid w:val="00F33E9D"/>
    <w:rsid w:val="00F35453"/>
    <w:rsid w:val="00F35B79"/>
    <w:rsid w:val="00F37B96"/>
    <w:rsid w:val="00F41C63"/>
    <w:rsid w:val="00F45B3A"/>
    <w:rsid w:val="00F46296"/>
    <w:rsid w:val="00F47C8A"/>
    <w:rsid w:val="00F54C11"/>
    <w:rsid w:val="00F61E71"/>
    <w:rsid w:val="00F62C4F"/>
    <w:rsid w:val="00F634B0"/>
    <w:rsid w:val="00F70BD6"/>
    <w:rsid w:val="00F73EC4"/>
    <w:rsid w:val="00F74AAB"/>
    <w:rsid w:val="00F7743D"/>
    <w:rsid w:val="00F77F82"/>
    <w:rsid w:val="00F80A33"/>
    <w:rsid w:val="00F83283"/>
    <w:rsid w:val="00F865E0"/>
    <w:rsid w:val="00F92DE1"/>
    <w:rsid w:val="00F93B89"/>
    <w:rsid w:val="00F94976"/>
    <w:rsid w:val="00F94AB6"/>
    <w:rsid w:val="00F96A0D"/>
    <w:rsid w:val="00F9756C"/>
    <w:rsid w:val="00FA0034"/>
    <w:rsid w:val="00FA2546"/>
    <w:rsid w:val="00FA5323"/>
    <w:rsid w:val="00FA5938"/>
    <w:rsid w:val="00FB316A"/>
    <w:rsid w:val="00FC1402"/>
    <w:rsid w:val="00FC24E0"/>
    <w:rsid w:val="00FC2E37"/>
    <w:rsid w:val="00FC6629"/>
    <w:rsid w:val="00FD00AE"/>
    <w:rsid w:val="00FD37B0"/>
    <w:rsid w:val="00FE4BD5"/>
    <w:rsid w:val="00FE50F4"/>
    <w:rsid w:val="00FF18A8"/>
    <w:rsid w:val="00FF1A8E"/>
    <w:rsid w:val="00FF1F95"/>
    <w:rsid w:val="00FF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41945"/>
  <w15:docId w15:val="{169AFD17-ECBD-4DFF-9306-DA02E5FF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1F2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8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64F76"/>
  </w:style>
  <w:style w:type="paragraph" w:customStyle="1" w:styleId="dateinterval">
    <w:name w:val="dateinterval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hc">
    <w:name w:val="vhc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 webb,Знак"/>
    <w:basedOn w:val="Normal"/>
    <w:link w:val="NormalWebChar"/>
    <w:uiPriority w:val="99"/>
    <w:unhideWhenUsed/>
    <w:qFormat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1m">
    <w:name w:val="bc1m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2b">
    <w:name w:val="bc2b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4gp">
    <w:name w:val="bc4gp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64F7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4F76"/>
    <w:rPr>
      <w:color w:val="800080"/>
      <w:u w:val="single"/>
    </w:rPr>
  </w:style>
  <w:style w:type="paragraph" w:customStyle="1" w:styleId="comm">
    <w:name w:val="comm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4F76"/>
    <w:rPr>
      <w:b/>
      <w:bCs/>
    </w:rPr>
  </w:style>
  <w:style w:type="paragraph" w:customStyle="1" w:styleId="bc6k">
    <w:name w:val="bc6k"/>
    <w:basedOn w:val="Normal"/>
    <w:rsid w:val="00C6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64F76"/>
    <w:rPr>
      <w:i/>
      <w:iCs/>
    </w:rPr>
  </w:style>
  <w:style w:type="paragraph" w:styleId="NoSpacing">
    <w:name w:val="No Spacing"/>
    <w:link w:val="NoSpacingChar"/>
    <w:qFormat/>
    <w:rsid w:val="009C03F4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9C03F4"/>
    <w:rPr>
      <w:rFonts w:ascii="Calibri" w:eastAsia="Calibri" w:hAnsi="Calibri" w:cs="Times New Roman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 webb Char,Знак Char"/>
    <w:link w:val="NormalWeb"/>
    <w:uiPriority w:val="34"/>
    <w:locked/>
    <w:rsid w:val="009C03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C03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9C03F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B1F2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8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A7334F"/>
    <w:pPr>
      <w:widowControl w:val="0"/>
      <w:spacing w:after="0" w:line="360" w:lineRule="auto"/>
      <w:ind w:firstLine="709"/>
      <w:jc w:val="both"/>
    </w:pPr>
    <w:rPr>
      <w:rFonts w:ascii="Times Armenian" w:eastAsia="Times New Roman" w:hAnsi="Times Armeni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7334F"/>
    <w:rPr>
      <w:rFonts w:ascii="Times Armenian" w:eastAsia="Times New Roman" w:hAnsi="Times Armenian" w:cs="Times New Roman"/>
      <w:sz w:val="24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6F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C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F4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4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40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4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4031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B691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29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97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297B"/>
    <w:rPr>
      <w:vertAlign w:val="superscript"/>
    </w:rPr>
  </w:style>
  <w:style w:type="paragraph" w:styleId="List3">
    <w:name w:val="List 3"/>
    <w:basedOn w:val="Normal"/>
    <w:uiPriority w:val="99"/>
    <w:unhideWhenUsed/>
    <w:rsid w:val="00613613"/>
    <w:pPr>
      <w:spacing w:after="120" w:line="276" w:lineRule="auto"/>
      <w:ind w:left="1080" w:hanging="360"/>
      <w:contextualSpacing/>
    </w:pPr>
    <w:rPr>
      <w:rFonts w:ascii="GHEA Grapalat" w:eastAsia="GHEA Grapalat" w:hAnsi="GHEA Grapalat" w:cs="GHEA Grapalat"/>
      <w:noProof/>
      <w:lang w:val="hy-AM"/>
    </w:rPr>
  </w:style>
  <w:style w:type="paragraph" w:styleId="List4">
    <w:name w:val="List 4"/>
    <w:basedOn w:val="Normal"/>
    <w:uiPriority w:val="99"/>
    <w:unhideWhenUsed/>
    <w:rsid w:val="00613613"/>
    <w:pPr>
      <w:spacing w:after="120" w:line="276" w:lineRule="auto"/>
      <w:ind w:left="1440" w:hanging="360"/>
      <w:contextualSpacing/>
    </w:pPr>
    <w:rPr>
      <w:rFonts w:ascii="GHEA Grapalat" w:eastAsia="GHEA Grapalat" w:hAnsi="GHEA Grapalat" w:cs="GHEA Grapalat"/>
      <w:noProof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SExternalDocumentBarcode xmlns="3ac533e7-e9bb-43c6-83c3-73e884c68504">GOV_030225_00017257</TSExternalDocumentBarcode>
    <TSExternalDocumentDeadline xmlns="3ac533e7-e9bb-43c6-83c3-73e884c68504">2025-02-03T07:15:11+00:00</TSExternalDocumentDeadline>
    <TSExternalDocumentAbonentOld xmlns="3ac533e7-e9bb-43c6-83c3-73e884c68504">ՀՀ Կառավարություն</TSExternalDocumentAbonentOld>
    <TSExternalDocumentAttachmentsInformation xmlns="3ac533e7-e9bb-43c6-83c3-73e884c68504" xsi:nil="true"/>
    <TSExternalDocumentOutputNumber xmlns="EFB90B60-DA66-4329-9CB1-58F141CFB4F7">01/3-3/5033-2025</TSExternalDocumentOutputNumber>
    <TSExternalDocumentOutputDate xmlns="EFB90B60-DA66-4329-9CB1-58F141CFB4F7">2025-02-03T07:10:43+00:00</TSExternalDocumentOutputDate>
    <TSExternalDocumentDeadlineString xmlns="3ac533e7-e9bb-43c6-83c3-73e884c685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Կառավարության փաստաթուղթ" ma:contentTypeID="0x01010044242F31B0124547B50E0ABEF7DC266B005463F7305D29B6408DE827432B23D33A" ma:contentTypeVersion="23" ma:contentTypeDescription="Կառավարությունից ԿԲ մուտքագրվող փաստաթղթերի պարունակային տիպ" ma:contentTypeScope="" ma:versionID="521a350ee3c2340c2bb03ff3f8523a3b">
  <xsd:schema xmlns:xsd="http://www.w3.org/2001/XMLSchema" xmlns:xs="http://www.w3.org/2001/XMLSchema" xmlns:p="http://schemas.microsoft.com/office/2006/metadata/properties" xmlns:ns2="3ac533e7-e9bb-43c6-83c3-73e884c68504" xmlns:ns3="EFB90B60-DA66-4329-9CB1-58F141CFB4F7" targetNamespace="http://schemas.microsoft.com/office/2006/metadata/properties" ma:root="true" ma:fieldsID="abee00568cb5c640cf65a6f184915f0d" ns2:_="" ns3:_="">
    <xsd:import namespace="3ac533e7-e9bb-43c6-83c3-73e884c68504"/>
    <xsd:import namespace="EFB90B60-DA66-4329-9CB1-58F141CFB4F7"/>
    <xsd:element name="properties">
      <xsd:complexType>
        <xsd:sequence>
          <xsd:element name="documentManagement">
            <xsd:complexType>
              <xsd:all>
                <xsd:element ref="ns2:TSExternalDocumentBarcode" minOccurs="0"/>
                <xsd:element ref="ns2:TSExternalDocumentAbonentOld" minOccurs="0"/>
                <xsd:element ref="ns3:TSExternalDocumentOutputDate" minOccurs="0"/>
                <xsd:element ref="ns3:TSExternalDocumentOutputNumber" minOccurs="0"/>
                <xsd:element ref="ns2:TSExternalDocumentDeadline" minOccurs="0"/>
                <xsd:element ref="ns2:TSExternalDocumentDeadlineString" minOccurs="0"/>
                <xsd:element ref="ns2:TSExternalDocumentAttachmentsInform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533e7-e9bb-43c6-83c3-73e884c68504" elementFormDefault="qualified">
    <xsd:import namespace="http://schemas.microsoft.com/office/2006/documentManagement/types"/>
    <xsd:import namespace="http://schemas.microsoft.com/office/infopath/2007/PartnerControls"/>
    <xsd:element name="TSExternalDocumentBarcode" ma:index="2" nillable="true" ma:displayName="Բարկոդ" ma:description="Պարունակում է արտաքին փաստաթղթի հետ կապված բարկոդի արժեքը" ma:internalName="TSExternalDocumentBarcode" ma:readOnly="false">
      <xsd:simpleType>
        <xsd:restriction base="dms:Text">
          <xsd:maxLength value="100"/>
        </xsd:restriction>
      </xsd:simpleType>
    </xsd:element>
    <xsd:element name="TSExternalDocumentAbonentOld" ma:index="3" nillable="true" ma:displayName="Թղթակից" ma:description="Պարունակում է արտաքին աբոնենտին" ma:internalName="TSExternalDocumentAbonentOld" ma:readOnly="false">
      <xsd:simpleType>
        <xsd:restriction base="dms:Note">
          <xsd:maxLength value="255"/>
        </xsd:restriction>
      </xsd:simpleType>
    </xsd:element>
    <xsd:element name="TSExternalDocumentDeadline" ma:index="6" nillable="true" ma:displayName="Վերջնաժամկետ" ma:default="[today]" ma:description="Պարունակում է արտաքին փաստաթղթի վերջնաժամկետը" ma:format="DateOnly" ma:internalName="TSExternalDocumentDeadline" ma:readOnly="false">
      <xsd:simpleType>
        <xsd:restriction base="dms:DateTime"/>
      </xsd:simpleType>
    </xsd:element>
    <xsd:element name="TSExternalDocumentDeadlineString" ma:index="7" nillable="true" ma:displayName="Վերջնաժամկետ (տեքստ)" ma:description="Պարունակում է արտաքին փաստաթղթի վերջնաժամկետի տեքստային տարբերակը" ma:internalName="TSExternalDocumentDeadlineString" ma:readOnly="false">
      <xsd:simpleType>
        <xsd:restriction base="dms:Text"/>
      </xsd:simpleType>
    </xsd:element>
    <xsd:element name="TSExternalDocumentAttachmentsInformation" ma:index="8" nillable="true" ma:displayName="Կից փաստաթղթեր" ma:description="Պարունակում է ինֆորմացիա արտաքին փաստաթղթին կից փաստաթղթերի մասին" ma:internalName="TSExternalDocumentAttachments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90B60-DA66-4329-9CB1-58F141CFB4F7" elementFormDefault="qualified">
    <xsd:import namespace="http://schemas.microsoft.com/office/2006/documentManagement/types"/>
    <xsd:import namespace="http://schemas.microsoft.com/office/infopath/2007/PartnerControls"/>
    <xsd:element name="TSExternalDocumentOutputDate" ma:index="4" nillable="true" ma:displayName="Ելքագրման ամսաթիվ" ma:description="Պարունակում է արտաքին փաստաթղթի ելքագրման ամսաթիվը" ma:format="DateOnly" ma:internalName="TSExternalDocumentOutputDate">
      <xsd:simpleType>
        <xsd:restriction base="dms:DateTime"/>
      </xsd:simpleType>
    </xsd:element>
    <xsd:element name="TSExternalDocumentOutputNumber" ma:index="5" nillable="true" ma:displayName="Ելից համար" ma:description="Պարունակում է արտաքին փաստաթղթի ելից համարը" ma:internalName="TSExternalDocumentOutputNumber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1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5491-53A9-45A9-B6FA-E70E19B3FCD6}"/>
</file>

<file path=customXml/itemProps2.xml><?xml version="1.0" encoding="utf-8"?>
<ds:datastoreItem xmlns:ds="http://schemas.openxmlformats.org/officeDocument/2006/customXml" ds:itemID="{C2CF9C70-B498-473C-A9AF-740ADFC9D66D}"/>
</file>

<file path=customXml/itemProps3.xml><?xml version="1.0" encoding="utf-8"?>
<ds:datastoreItem xmlns:ds="http://schemas.openxmlformats.org/officeDocument/2006/customXml" ds:itemID="{373E64AC-93BD-4829-B5E7-DDEA2327FD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«Հայաստանի Հանրապետության հարկային օրենսգրքում փոփոխություններ և լրացումներ կատարելու մասին» ՀՀ օրենքի նախագիծ (կրիպտոակտիվ)</vt:lpstr>
    </vt:vector>
  </TitlesOfParts>
  <Company>Microsoft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Կարծիքի է ներկայացվում «Հայաստանի Հանրապետության հարկային օրենսգրքում լրացումներ և փոփոխություններ կատարելու մասին» օրենքի նախագիծը /կրիպտոակտիվ/</dc:title>
  <dc:subject/>
  <dc:creator>Armine Arakelyan</dc:creator>
  <cp:keywords>https:/mul2-taxservice.gov.am/tasks/467168/oneclick/naxagic_1_01_02_2020_pop_06_02_2020.docx?token=6c9173f99fba2ed554eb575f7dd2ef78</cp:keywords>
  <dc:description/>
  <cp:lastModifiedBy>Lusine Sargsyan</cp:lastModifiedBy>
  <cp:revision>9</cp:revision>
  <cp:lastPrinted>2025-01-23T05:36:00Z</cp:lastPrinted>
  <dcterms:created xsi:type="dcterms:W3CDTF">2025-01-24T10:49:00Z</dcterms:created>
  <dcterms:modified xsi:type="dcterms:W3CDTF">2025-01-24T14:23:00Z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0x01010044242F31B0124547B50E0ABEF7DC266B005463F7305D29B6408DE827432B23D33A</vt:lpwstr>
  </property>
</Properties>
</file>